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47D3" w:rsidRPr="00F15C5E" w:rsidRDefault="00685FFE" w:rsidP="00A841D8">
      <w:pPr>
        <w:pStyle w:val="Web"/>
        <w:spacing w:line="240" w:lineRule="auto"/>
        <w:jc w:val="center"/>
        <w:rPr>
          <w:rFonts w:eastAsia="標楷體" w:cs="Calibri"/>
          <w:kern w:val="0"/>
          <w:sz w:val="26"/>
          <w:szCs w:val="26"/>
        </w:rPr>
      </w:pPr>
      <w:r w:rsidRPr="005B7844">
        <w:rPr>
          <w:rFonts w:ascii="標楷體" w:eastAsia="標楷體" w:hAnsi="標楷體" w:hint="eastAsia"/>
          <w:b/>
          <w:color w:val="000000"/>
          <w:sz w:val="36"/>
          <w:szCs w:val="36"/>
        </w:rPr>
        <w:t>南投縣</w:t>
      </w:r>
      <w:r>
        <w:rPr>
          <w:rFonts w:ascii="標楷體" w:eastAsia="標楷體" w:hAnsi="標楷體" w:hint="eastAsia"/>
          <w:b/>
          <w:color w:val="000000"/>
          <w:sz w:val="36"/>
          <w:szCs w:val="36"/>
        </w:rPr>
        <w:t>立</w:t>
      </w:r>
      <w:r w:rsidR="00DA7A50">
        <w:rPr>
          <w:rFonts w:ascii="標楷體" w:eastAsia="標楷體" w:hAnsi="標楷體" w:hint="eastAsia"/>
          <w:b/>
          <w:color w:val="000000"/>
          <w:sz w:val="36"/>
          <w:szCs w:val="36"/>
        </w:rPr>
        <w:t>中原</w:t>
      </w:r>
      <w:r w:rsidRPr="005B7844">
        <w:rPr>
          <w:rFonts w:ascii="標楷體" w:eastAsia="標楷體" w:hAnsi="標楷體" w:hint="eastAsia"/>
          <w:b/>
          <w:color w:val="000000"/>
          <w:sz w:val="36"/>
          <w:szCs w:val="36"/>
        </w:rPr>
        <w:t>國民</w:t>
      </w:r>
      <w:r>
        <w:rPr>
          <w:rFonts w:ascii="標楷體" w:eastAsia="標楷體" w:hAnsi="標楷體" w:hint="eastAsia"/>
          <w:b/>
          <w:color w:val="000000"/>
          <w:sz w:val="36"/>
          <w:szCs w:val="36"/>
        </w:rPr>
        <w:t>小</w:t>
      </w:r>
      <w:r w:rsidRPr="005B7844">
        <w:rPr>
          <w:rFonts w:ascii="標楷體" w:eastAsia="標楷體" w:hAnsi="標楷體" w:hint="eastAsia"/>
          <w:b/>
          <w:color w:val="000000"/>
          <w:sz w:val="36"/>
          <w:szCs w:val="36"/>
        </w:rPr>
        <w:t>學</w:t>
      </w:r>
      <w:r w:rsidR="00027271" w:rsidRPr="00221999">
        <w:rPr>
          <w:rFonts w:ascii="標楷體" w:eastAsia="標楷體" w:hAnsi="標楷體" w:hint="eastAsia"/>
          <w:b/>
          <w:color w:val="FF0000"/>
          <w:sz w:val="36"/>
          <w:szCs w:val="36"/>
        </w:rPr>
        <w:t>11</w:t>
      </w:r>
      <w:r w:rsidR="00110E00">
        <w:rPr>
          <w:rFonts w:ascii="標楷體" w:eastAsia="標楷體" w:hAnsi="標楷體" w:hint="eastAsia"/>
          <w:b/>
          <w:color w:val="FF0000"/>
          <w:sz w:val="36"/>
          <w:szCs w:val="36"/>
        </w:rPr>
        <w:t>4</w:t>
      </w:r>
      <w:r w:rsidRPr="00221999">
        <w:rPr>
          <w:rFonts w:ascii="標楷體" w:eastAsia="標楷體" w:hAnsi="標楷體" w:hint="eastAsia"/>
          <w:b/>
          <w:color w:val="FF0000"/>
          <w:sz w:val="36"/>
          <w:szCs w:val="36"/>
        </w:rPr>
        <w:t>學年度</w:t>
      </w:r>
      <w:r w:rsidR="00DA7A50">
        <w:rPr>
          <w:rFonts w:ascii="標楷體" w:eastAsia="標楷體" w:hAnsi="標楷體" w:hint="eastAsia"/>
          <w:b/>
          <w:color w:val="000000"/>
          <w:sz w:val="36"/>
          <w:szCs w:val="36"/>
          <w:u w:val="single"/>
        </w:rPr>
        <w:t>國語</w:t>
      </w:r>
      <w:r w:rsidRPr="005B7844">
        <w:rPr>
          <w:rFonts w:ascii="標楷體" w:eastAsia="標楷體" w:hAnsi="標楷體" w:hint="eastAsia"/>
          <w:b/>
          <w:color w:val="000000"/>
          <w:sz w:val="36"/>
          <w:szCs w:val="36"/>
        </w:rPr>
        <w:t>領域教學計畫表</w:t>
      </w:r>
    </w:p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9"/>
        <w:gridCol w:w="1313"/>
        <w:gridCol w:w="663"/>
        <w:gridCol w:w="862"/>
        <w:gridCol w:w="832"/>
        <w:gridCol w:w="1111"/>
        <w:gridCol w:w="1255"/>
        <w:gridCol w:w="689"/>
        <w:gridCol w:w="1944"/>
      </w:tblGrid>
      <w:tr w:rsidR="00414992" w:rsidRPr="00F15C5E" w:rsidTr="0021350E">
        <w:trPr>
          <w:trHeight w:val="285"/>
        </w:trPr>
        <w:tc>
          <w:tcPr>
            <w:tcW w:w="2192" w:type="dxa"/>
            <w:gridSpan w:val="2"/>
            <w:vMerge w:val="restart"/>
            <w:vAlign w:val="center"/>
          </w:tcPr>
          <w:p w:rsidR="00414992" w:rsidRPr="00F15C5E" w:rsidRDefault="00414992" w:rsidP="00414992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</w:rPr>
            </w:pPr>
            <w:r w:rsidRPr="00F15C5E">
              <w:rPr>
                <w:rFonts w:ascii="標楷體" w:eastAsia="標楷體" w:hAnsi="標楷體" w:hint="eastAsia"/>
                <w:b/>
                <w:sz w:val="28"/>
                <w:szCs w:val="28"/>
              </w:rPr>
              <w:t>領域</w:t>
            </w:r>
          </w:p>
        </w:tc>
        <w:tc>
          <w:tcPr>
            <w:tcW w:w="7356" w:type="dxa"/>
            <w:gridSpan w:val="7"/>
            <w:vAlign w:val="center"/>
          </w:tcPr>
          <w:p w:rsidR="00414992" w:rsidRPr="00F15C5E" w:rsidRDefault="00DA7A50" w:rsidP="00414992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國語</w:t>
            </w:r>
          </w:p>
        </w:tc>
      </w:tr>
      <w:tr w:rsidR="00414992" w:rsidRPr="00F15C5E" w:rsidTr="0021350E">
        <w:trPr>
          <w:trHeight w:val="285"/>
        </w:trPr>
        <w:tc>
          <w:tcPr>
            <w:tcW w:w="2192" w:type="dxa"/>
            <w:gridSpan w:val="2"/>
            <w:vMerge/>
            <w:vAlign w:val="center"/>
          </w:tcPr>
          <w:p w:rsidR="00414992" w:rsidRPr="00F15C5E" w:rsidRDefault="00414992" w:rsidP="00414992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7356" w:type="dxa"/>
            <w:gridSpan w:val="7"/>
            <w:vAlign w:val="center"/>
          </w:tcPr>
          <w:p w:rsidR="00414992" w:rsidRPr="00414992" w:rsidRDefault="00414992" w:rsidP="00414992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i/>
              </w:rPr>
            </w:pPr>
            <w:r w:rsidRPr="00414992">
              <w:rPr>
                <w:rFonts w:ascii="標楷體" w:eastAsia="標楷體" w:hAnsi="標楷體" w:hint="eastAsia"/>
                <w:i/>
              </w:rPr>
              <w:t>融入特殊需求領域課程：</w:t>
            </w:r>
            <w:r w:rsidR="00DA7A50">
              <w:rPr>
                <w:rFonts w:ascii="標楷體" w:eastAsia="標楷體" w:hAnsi="標楷體" w:hint="eastAsia"/>
                <w:i/>
              </w:rPr>
              <w:t>特殊需求</w:t>
            </w:r>
          </w:p>
        </w:tc>
      </w:tr>
      <w:tr w:rsidR="00685FFE" w:rsidRPr="00F15C5E" w:rsidTr="0021350E">
        <w:trPr>
          <w:trHeight w:val="290"/>
        </w:trPr>
        <w:tc>
          <w:tcPr>
            <w:tcW w:w="2192" w:type="dxa"/>
            <w:gridSpan w:val="2"/>
            <w:vAlign w:val="center"/>
          </w:tcPr>
          <w:p w:rsidR="00685FFE" w:rsidRPr="00F15C5E" w:rsidRDefault="00685FFE" w:rsidP="00414992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15C5E">
              <w:rPr>
                <w:rFonts w:ascii="標楷體" w:eastAsia="標楷體" w:hAnsi="標楷體" w:hint="eastAsia"/>
                <w:b/>
                <w:sz w:val="28"/>
                <w:szCs w:val="28"/>
              </w:rPr>
              <w:t>班</w:t>
            </w: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型</w:t>
            </w:r>
          </w:p>
        </w:tc>
        <w:tc>
          <w:tcPr>
            <w:tcW w:w="7356" w:type="dxa"/>
            <w:gridSpan w:val="7"/>
            <w:vAlign w:val="center"/>
          </w:tcPr>
          <w:p w:rsidR="00685FFE" w:rsidRPr="00F15C5E" w:rsidRDefault="00A841D8" w:rsidP="00414992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不分類</w:t>
            </w:r>
            <w:r w:rsidR="00FF543B">
              <w:rPr>
                <w:rFonts w:ascii="標楷體" w:eastAsia="標楷體" w:hAnsi="標楷體" w:hint="eastAsia"/>
                <w:sz w:val="28"/>
                <w:szCs w:val="28"/>
              </w:rPr>
              <w:t>巡迴輔導班</w:t>
            </w:r>
          </w:p>
        </w:tc>
      </w:tr>
      <w:tr w:rsidR="00F147D3" w:rsidRPr="00F15C5E" w:rsidTr="0021350E">
        <w:trPr>
          <w:trHeight w:val="555"/>
        </w:trPr>
        <w:tc>
          <w:tcPr>
            <w:tcW w:w="2192" w:type="dxa"/>
            <w:gridSpan w:val="2"/>
            <w:vAlign w:val="center"/>
          </w:tcPr>
          <w:p w:rsidR="00F147D3" w:rsidRPr="00F15C5E" w:rsidRDefault="00685FFE" w:rsidP="00414992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F15C5E">
              <w:rPr>
                <w:rFonts w:ascii="標楷體" w:eastAsia="標楷體" w:hAnsi="標楷體" w:hint="eastAsia"/>
                <w:b/>
                <w:sz w:val="28"/>
                <w:szCs w:val="28"/>
              </w:rPr>
              <w:t>每週節數</w:t>
            </w:r>
          </w:p>
        </w:tc>
        <w:tc>
          <w:tcPr>
            <w:tcW w:w="2357" w:type="dxa"/>
            <w:gridSpan w:val="3"/>
            <w:vAlign w:val="center"/>
          </w:tcPr>
          <w:p w:rsidR="00F147D3" w:rsidRPr="00F15C5E" w:rsidRDefault="00DA7A50" w:rsidP="00414992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  <w:r w:rsidR="00685FFE" w:rsidRPr="00F15C5E">
              <w:rPr>
                <w:rFonts w:ascii="標楷體" w:eastAsia="標楷體" w:hAnsi="標楷體" w:hint="eastAsia"/>
                <w:sz w:val="28"/>
                <w:szCs w:val="28"/>
              </w:rPr>
              <w:t>節</w:t>
            </w:r>
          </w:p>
        </w:tc>
        <w:tc>
          <w:tcPr>
            <w:tcW w:w="2366" w:type="dxa"/>
            <w:gridSpan w:val="2"/>
            <w:vAlign w:val="center"/>
          </w:tcPr>
          <w:p w:rsidR="00F147D3" w:rsidRPr="00F15C5E" w:rsidRDefault="00685FFE" w:rsidP="00414992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F15C5E">
              <w:rPr>
                <w:rFonts w:ascii="標楷體" w:eastAsia="標楷體" w:hAnsi="標楷體" w:hint="eastAsia"/>
                <w:b/>
                <w:sz w:val="28"/>
                <w:szCs w:val="28"/>
              </w:rPr>
              <w:t>教學者</w:t>
            </w:r>
          </w:p>
        </w:tc>
        <w:tc>
          <w:tcPr>
            <w:tcW w:w="2633" w:type="dxa"/>
            <w:gridSpan w:val="2"/>
            <w:vAlign w:val="center"/>
          </w:tcPr>
          <w:p w:rsidR="00F147D3" w:rsidRPr="00F15C5E" w:rsidRDefault="00DA7A50" w:rsidP="00414992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劉盈秀</w:t>
            </w:r>
          </w:p>
        </w:tc>
      </w:tr>
      <w:tr w:rsidR="00F147D3" w:rsidRPr="00F15C5E" w:rsidTr="0021350E">
        <w:tc>
          <w:tcPr>
            <w:tcW w:w="2192" w:type="dxa"/>
            <w:gridSpan w:val="2"/>
            <w:vAlign w:val="center"/>
          </w:tcPr>
          <w:p w:rsidR="00F147D3" w:rsidRPr="00F15C5E" w:rsidRDefault="00685FFE" w:rsidP="00685FFE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組別/</w:t>
            </w:r>
            <w:r w:rsidR="00F147D3" w:rsidRPr="00F15C5E">
              <w:rPr>
                <w:rFonts w:ascii="標楷體" w:eastAsia="標楷體" w:hAnsi="標楷體" w:hint="eastAsia"/>
                <w:b/>
                <w:sz w:val="28"/>
                <w:szCs w:val="28"/>
              </w:rPr>
              <w:t>教學</w:t>
            </w:r>
            <w:r w:rsidR="00027271">
              <w:rPr>
                <w:rFonts w:ascii="標楷體" w:eastAsia="標楷體" w:hAnsi="標楷體" w:hint="eastAsia"/>
                <w:b/>
                <w:sz w:val="28"/>
                <w:szCs w:val="28"/>
              </w:rPr>
              <w:t>人數</w:t>
            </w:r>
            <w:r w:rsidRPr="00F15C5E">
              <w:rPr>
                <w:rFonts w:ascii="標楷體" w:eastAsia="標楷體" w:hAnsi="標楷體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7356" w:type="dxa"/>
            <w:gridSpan w:val="7"/>
            <w:vAlign w:val="center"/>
          </w:tcPr>
          <w:p w:rsidR="00F147D3" w:rsidRPr="00F15C5E" w:rsidRDefault="00FF543B" w:rsidP="00A306F1">
            <w:pPr>
              <w:snapToGrid w:val="0"/>
              <w:spacing w:line="280" w:lineRule="atLeast"/>
              <w:jc w:val="righ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6A</w:t>
            </w:r>
            <w:r w:rsidR="00027271">
              <w:rPr>
                <w:rFonts w:ascii="標楷體" w:eastAsia="標楷體" w:hAnsi="標楷體" w:hint="eastAsia"/>
                <w:sz w:val="28"/>
                <w:szCs w:val="28"/>
              </w:rPr>
              <w:t>/</w:t>
            </w:r>
            <w:r w:rsidR="00DA7A50">
              <w:rPr>
                <w:rFonts w:ascii="標楷體" w:eastAsia="標楷體" w:hAnsi="標楷體" w:hint="eastAsia"/>
                <w:sz w:val="28"/>
                <w:szCs w:val="28"/>
              </w:rPr>
              <w:t>3</w:t>
            </w:r>
            <w:r w:rsidR="00A306F1">
              <w:rPr>
                <w:rFonts w:ascii="標楷體" w:eastAsia="標楷體" w:hAnsi="標楷體" w:hint="eastAsia"/>
                <w:sz w:val="28"/>
                <w:szCs w:val="28"/>
              </w:rPr>
              <w:t xml:space="preserve">        </w:t>
            </w:r>
            <w:r w:rsidR="00A306F1" w:rsidRPr="001C3931">
              <w:rPr>
                <w:rFonts w:ascii="標楷體" w:eastAsia="標楷體" w:hAnsi="標楷體" w:hint="eastAsia"/>
                <w:i/>
                <w:sz w:val="20"/>
                <w:szCs w:val="20"/>
              </w:rPr>
              <w:t>(</w:t>
            </w:r>
            <w:r w:rsidR="00A306F1">
              <w:rPr>
                <w:rFonts w:ascii="標楷體" w:eastAsia="標楷體" w:hAnsi="標楷體" w:hint="eastAsia"/>
                <w:i/>
                <w:sz w:val="20"/>
                <w:szCs w:val="20"/>
              </w:rPr>
              <w:t>請與分組教學一覽表一致</w:t>
            </w:r>
            <w:r w:rsidR="00A306F1" w:rsidRPr="001C3931">
              <w:rPr>
                <w:rFonts w:ascii="標楷體" w:eastAsia="標楷體" w:hAnsi="標楷體" w:hint="eastAsia"/>
                <w:i/>
                <w:sz w:val="20"/>
                <w:szCs w:val="20"/>
              </w:rPr>
              <w:t>)</w:t>
            </w:r>
          </w:p>
        </w:tc>
      </w:tr>
      <w:tr w:rsidR="00685FFE" w:rsidRPr="00F15C5E" w:rsidTr="0021350E">
        <w:trPr>
          <w:trHeight w:val="150"/>
        </w:trPr>
        <w:tc>
          <w:tcPr>
            <w:tcW w:w="2192" w:type="dxa"/>
            <w:gridSpan w:val="2"/>
            <w:vMerge w:val="restart"/>
            <w:vAlign w:val="center"/>
          </w:tcPr>
          <w:p w:rsidR="00685FFE" w:rsidRDefault="00685FFE" w:rsidP="00685FFE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核心素養</w:t>
            </w:r>
          </w:p>
        </w:tc>
        <w:tc>
          <w:tcPr>
            <w:tcW w:w="1525" w:type="dxa"/>
            <w:gridSpan w:val="2"/>
            <w:vAlign w:val="center"/>
          </w:tcPr>
          <w:p w:rsidR="00685FFE" w:rsidRPr="00E71A25" w:rsidRDefault="00685FFE" w:rsidP="002E2AC6">
            <w:pPr>
              <w:snapToGrid w:val="0"/>
              <w:ind w:left="-19"/>
              <w:jc w:val="center"/>
              <w:rPr>
                <w:rFonts w:ascii="標楷體" w:eastAsia="標楷體" w:hAnsi="標楷體"/>
              </w:rPr>
            </w:pPr>
            <w:r w:rsidRPr="00E71A25">
              <w:rPr>
                <w:rFonts w:ascii="標楷體" w:eastAsia="標楷體" w:hAnsi="標楷體" w:hint="eastAsia"/>
              </w:rPr>
              <w:t>A自主行動</w:t>
            </w:r>
          </w:p>
        </w:tc>
        <w:tc>
          <w:tcPr>
            <w:tcW w:w="1943" w:type="dxa"/>
            <w:gridSpan w:val="2"/>
            <w:vAlign w:val="center"/>
          </w:tcPr>
          <w:p w:rsidR="00685FFE" w:rsidRPr="00E71A25" w:rsidRDefault="00067F5E" w:rsidP="002E2AC6">
            <w:pPr>
              <w:ind w:left="10" w:right="1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■</w:t>
            </w:r>
            <w:r w:rsidR="00685FFE" w:rsidRPr="00E71A25">
              <w:rPr>
                <w:rFonts w:ascii="標楷體" w:eastAsia="標楷體" w:hAnsi="標楷體" w:hint="eastAsia"/>
              </w:rPr>
              <w:t>A1.身心素質與自我精進</w:t>
            </w:r>
          </w:p>
        </w:tc>
        <w:tc>
          <w:tcPr>
            <w:tcW w:w="1944" w:type="dxa"/>
            <w:gridSpan w:val="2"/>
            <w:vAlign w:val="center"/>
          </w:tcPr>
          <w:p w:rsidR="00685FFE" w:rsidRPr="00E71A25" w:rsidRDefault="00685FFE" w:rsidP="002E2AC6">
            <w:pPr>
              <w:ind w:left="10" w:right="10"/>
              <w:jc w:val="center"/>
              <w:rPr>
                <w:rFonts w:ascii="標楷體" w:eastAsia="標楷體" w:hAnsi="標楷體"/>
              </w:rPr>
            </w:pPr>
            <w:r w:rsidRPr="00E71A25">
              <w:rPr>
                <w:rFonts w:ascii="標楷體" w:eastAsia="標楷體" w:hAnsi="標楷體"/>
              </w:rPr>
              <w:t>□A2.</w:t>
            </w:r>
            <w:r w:rsidRPr="00E71A25">
              <w:rPr>
                <w:rFonts w:ascii="標楷體" w:eastAsia="標楷體" w:hAnsi="標楷體" w:hint="eastAsia"/>
              </w:rPr>
              <w:t>系統思考與問題解決</w:t>
            </w:r>
          </w:p>
        </w:tc>
        <w:tc>
          <w:tcPr>
            <w:tcW w:w="1944" w:type="dxa"/>
            <w:vAlign w:val="center"/>
          </w:tcPr>
          <w:p w:rsidR="00685FFE" w:rsidRPr="00E71A25" w:rsidRDefault="00685FFE" w:rsidP="002E2AC6">
            <w:pPr>
              <w:ind w:left="10" w:right="10"/>
              <w:jc w:val="center"/>
              <w:rPr>
                <w:rFonts w:ascii="標楷體" w:eastAsia="標楷體" w:hAnsi="標楷體"/>
              </w:rPr>
            </w:pPr>
            <w:r w:rsidRPr="00E71A25">
              <w:rPr>
                <w:rFonts w:ascii="標楷體" w:eastAsia="標楷體" w:hAnsi="標楷體"/>
              </w:rPr>
              <w:t>□A3.</w:t>
            </w:r>
            <w:r w:rsidRPr="00E71A25">
              <w:rPr>
                <w:rFonts w:ascii="標楷體" w:eastAsia="標楷體" w:hAnsi="標楷體" w:hint="eastAsia"/>
              </w:rPr>
              <w:t>規劃執行與創新應變</w:t>
            </w:r>
          </w:p>
        </w:tc>
      </w:tr>
      <w:tr w:rsidR="00685FFE" w:rsidRPr="00F15C5E" w:rsidTr="0021350E">
        <w:trPr>
          <w:trHeight w:val="150"/>
        </w:trPr>
        <w:tc>
          <w:tcPr>
            <w:tcW w:w="2192" w:type="dxa"/>
            <w:gridSpan w:val="2"/>
            <w:vMerge/>
            <w:vAlign w:val="center"/>
          </w:tcPr>
          <w:p w:rsidR="00685FFE" w:rsidRDefault="00685FFE" w:rsidP="00685FFE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1525" w:type="dxa"/>
            <w:gridSpan w:val="2"/>
            <w:vAlign w:val="center"/>
          </w:tcPr>
          <w:p w:rsidR="00685FFE" w:rsidRPr="00E71A25" w:rsidRDefault="00685FFE" w:rsidP="002E2AC6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</w:rPr>
            </w:pPr>
            <w:r w:rsidRPr="00E71A25">
              <w:rPr>
                <w:rFonts w:ascii="標楷體" w:eastAsia="標楷體" w:hAnsi="標楷體" w:hint="eastAsia"/>
              </w:rPr>
              <w:t>B溝通互動</w:t>
            </w:r>
          </w:p>
        </w:tc>
        <w:tc>
          <w:tcPr>
            <w:tcW w:w="1943" w:type="dxa"/>
            <w:gridSpan w:val="2"/>
            <w:vAlign w:val="center"/>
          </w:tcPr>
          <w:p w:rsidR="00685FFE" w:rsidRPr="00E71A25" w:rsidRDefault="00685FFE" w:rsidP="002E2AC6">
            <w:pPr>
              <w:ind w:left="10" w:right="10"/>
              <w:jc w:val="center"/>
              <w:rPr>
                <w:rFonts w:ascii="標楷體" w:eastAsia="標楷體" w:hAnsi="標楷體"/>
              </w:rPr>
            </w:pPr>
            <w:r w:rsidRPr="00E71A25">
              <w:rPr>
                <w:rFonts w:ascii="標楷體" w:eastAsia="標楷體" w:hAnsi="標楷體"/>
              </w:rPr>
              <w:t>□</w:t>
            </w:r>
            <w:r w:rsidRPr="00E71A25">
              <w:rPr>
                <w:rFonts w:ascii="標楷體" w:eastAsia="標楷體" w:hAnsi="標楷體" w:hint="eastAsia"/>
              </w:rPr>
              <w:t>B1.符號運用與溝通表達</w:t>
            </w:r>
          </w:p>
        </w:tc>
        <w:tc>
          <w:tcPr>
            <w:tcW w:w="1944" w:type="dxa"/>
            <w:gridSpan w:val="2"/>
            <w:vAlign w:val="center"/>
          </w:tcPr>
          <w:p w:rsidR="00685FFE" w:rsidRPr="00E71A25" w:rsidRDefault="00685FFE" w:rsidP="002E2AC6">
            <w:pPr>
              <w:ind w:left="10" w:right="10"/>
              <w:jc w:val="center"/>
              <w:rPr>
                <w:rFonts w:ascii="標楷體" w:eastAsia="標楷體" w:hAnsi="標楷體"/>
              </w:rPr>
            </w:pPr>
            <w:r w:rsidRPr="00E71A25">
              <w:rPr>
                <w:rFonts w:ascii="標楷體" w:eastAsia="標楷體" w:hAnsi="標楷體"/>
              </w:rPr>
              <w:t>□B2.</w:t>
            </w:r>
            <w:r w:rsidRPr="00E71A25">
              <w:rPr>
                <w:rFonts w:ascii="標楷體" w:eastAsia="標楷體" w:hAnsi="標楷體" w:hint="eastAsia"/>
              </w:rPr>
              <w:t>科技資訊與媒體素養</w:t>
            </w:r>
          </w:p>
        </w:tc>
        <w:tc>
          <w:tcPr>
            <w:tcW w:w="1944" w:type="dxa"/>
            <w:vAlign w:val="center"/>
          </w:tcPr>
          <w:p w:rsidR="00685FFE" w:rsidRPr="00E71A25" w:rsidRDefault="00067F5E" w:rsidP="002E2AC6">
            <w:pPr>
              <w:ind w:left="10" w:right="1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■</w:t>
            </w:r>
            <w:r w:rsidR="00685FFE" w:rsidRPr="00E71A25">
              <w:rPr>
                <w:rFonts w:ascii="標楷體" w:eastAsia="標楷體" w:hAnsi="標楷體"/>
              </w:rPr>
              <w:t>B3.</w:t>
            </w:r>
            <w:r w:rsidR="00685FFE" w:rsidRPr="00E71A25">
              <w:rPr>
                <w:rFonts w:ascii="標楷體" w:eastAsia="標楷體" w:hAnsi="標楷體" w:hint="eastAsia"/>
              </w:rPr>
              <w:t>藝術涵養與美感素養</w:t>
            </w:r>
          </w:p>
        </w:tc>
      </w:tr>
      <w:tr w:rsidR="00685FFE" w:rsidRPr="00F15C5E" w:rsidTr="0021350E">
        <w:trPr>
          <w:trHeight w:val="150"/>
        </w:trPr>
        <w:tc>
          <w:tcPr>
            <w:tcW w:w="2192" w:type="dxa"/>
            <w:gridSpan w:val="2"/>
            <w:vMerge/>
            <w:vAlign w:val="center"/>
          </w:tcPr>
          <w:p w:rsidR="00685FFE" w:rsidRDefault="00685FFE" w:rsidP="00685FFE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1525" w:type="dxa"/>
            <w:gridSpan w:val="2"/>
            <w:vAlign w:val="center"/>
          </w:tcPr>
          <w:p w:rsidR="00685FFE" w:rsidRPr="00E71A25" w:rsidRDefault="00685FFE" w:rsidP="002E2AC6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</w:rPr>
            </w:pPr>
            <w:r w:rsidRPr="00E71A25">
              <w:rPr>
                <w:rFonts w:ascii="標楷體" w:eastAsia="標楷體" w:hAnsi="標楷體" w:hint="eastAsia"/>
              </w:rPr>
              <w:t>C社會參與</w:t>
            </w:r>
          </w:p>
        </w:tc>
        <w:tc>
          <w:tcPr>
            <w:tcW w:w="1943" w:type="dxa"/>
            <w:gridSpan w:val="2"/>
            <w:vAlign w:val="center"/>
          </w:tcPr>
          <w:p w:rsidR="00685FFE" w:rsidRPr="00E71A25" w:rsidRDefault="00067F5E" w:rsidP="002E2AC6">
            <w:pPr>
              <w:ind w:left="10" w:right="1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■</w:t>
            </w:r>
            <w:r w:rsidR="00685FFE" w:rsidRPr="00E71A25">
              <w:rPr>
                <w:rFonts w:ascii="標楷體" w:eastAsia="標楷體" w:hAnsi="標楷體" w:hint="eastAsia"/>
              </w:rPr>
              <w:t>C1.道德實踐與公民意識</w:t>
            </w:r>
          </w:p>
        </w:tc>
        <w:tc>
          <w:tcPr>
            <w:tcW w:w="1944" w:type="dxa"/>
            <w:gridSpan w:val="2"/>
            <w:vAlign w:val="center"/>
          </w:tcPr>
          <w:p w:rsidR="00685FFE" w:rsidRPr="00E71A25" w:rsidRDefault="00685FFE" w:rsidP="002E2AC6">
            <w:pPr>
              <w:ind w:left="10" w:right="10"/>
              <w:jc w:val="center"/>
              <w:rPr>
                <w:rFonts w:ascii="標楷體" w:eastAsia="標楷體" w:hAnsi="標楷體"/>
              </w:rPr>
            </w:pPr>
            <w:r w:rsidRPr="00E71A25">
              <w:rPr>
                <w:rFonts w:ascii="標楷體" w:eastAsia="標楷體" w:hAnsi="標楷體"/>
              </w:rPr>
              <w:t>□C2.</w:t>
            </w:r>
            <w:r w:rsidRPr="00E71A25">
              <w:rPr>
                <w:rFonts w:ascii="標楷體" w:eastAsia="標楷體" w:hAnsi="標楷體" w:hint="eastAsia"/>
              </w:rPr>
              <w:t>人際關係與團隊合作</w:t>
            </w:r>
          </w:p>
        </w:tc>
        <w:tc>
          <w:tcPr>
            <w:tcW w:w="1944" w:type="dxa"/>
            <w:vAlign w:val="center"/>
          </w:tcPr>
          <w:p w:rsidR="00685FFE" w:rsidRPr="00E71A25" w:rsidRDefault="00685FFE" w:rsidP="002E2AC6">
            <w:pPr>
              <w:ind w:left="10" w:right="10"/>
              <w:jc w:val="center"/>
              <w:rPr>
                <w:rFonts w:ascii="標楷體" w:eastAsia="標楷體" w:hAnsi="標楷體"/>
              </w:rPr>
            </w:pPr>
            <w:r w:rsidRPr="00E71A25">
              <w:rPr>
                <w:rFonts w:ascii="標楷體" w:eastAsia="標楷體" w:hAnsi="標楷體"/>
              </w:rPr>
              <w:t>□C3.</w:t>
            </w:r>
            <w:r w:rsidRPr="00E71A25">
              <w:rPr>
                <w:rFonts w:ascii="標楷體" w:eastAsia="標楷體" w:hAnsi="標楷體" w:hint="eastAsia"/>
              </w:rPr>
              <w:t>多元文化與國際理解</w:t>
            </w:r>
          </w:p>
        </w:tc>
      </w:tr>
      <w:tr w:rsidR="00A306F1" w:rsidRPr="00F15C5E" w:rsidTr="0021350E">
        <w:trPr>
          <w:trHeight w:val="150"/>
        </w:trPr>
        <w:tc>
          <w:tcPr>
            <w:tcW w:w="2192" w:type="dxa"/>
            <w:gridSpan w:val="2"/>
            <w:vMerge w:val="restart"/>
            <w:vAlign w:val="center"/>
          </w:tcPr>
          <w:p w:rsidR="00A306F1" w:rsidRDefault="00A306F1" w:rsidP="00685FFE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重大議題</w:t>
            </w:r>
          </w:p>
          <w:p w:rsidR="00E71A25" w:rsidRPr="00E71A25" w:rsidRDefault="00E71A25" w:rsidP="00685FFE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color w:val="FF0000"/>
                <w:sz w:val="28"/>
                <w:szCs w:val="28"/>
              </w:rPr>
            </w:pPr>
            <w:r w:rsidRPr="00E71A25">
              <w:rPr>
                <w:rFonts w:ascii="標楷體" w:eastAsia="標楷體" w:hAnsi="標楷體" w:hint="eastAsia"/>
                <w:b/>
                <w:color w:val="FF0000"/>
                <w:sz w:val="28"/>
                <w:szCs w:val="28"/>
              </w:rPr>
              <w:t>及學習主題</w:t>
            </w:r>
          </w:p>
        </w:tc>
        <w:tc>
          <w:tcPr>
            <w:tcW w:w="7356" w:type="dxa"/>
            <w:gridSpan w:val="7"/>
            <w:vAlign w:val="center"/>
          </w:tcPr>
          <w:p w:rsidR="00E71A25" w:rsidRDefault="00E71A25" w:rsidP="00DD2B89">
            <w:pPr>
              <w:ind w:left="10" w:right="10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重大議題：</w:t>
            </w:r>
          </w:p>
          <w:p w:rsidR="00A306F1" w:rsidRPr="00E71A25" w:rsidRDefault="00067F5E" w:rsidP="00DD2B89">
            <w:pPr>
              <w:ind w:left="10" w:right="1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■</w:t>
            </w:r>
            <w:r w:rsidR="00A306F1" w:rsidRPr="00E71A25">
              <w:rPr>
                <w:rFonts w:ascii="標楷體" w:eastAsia="標楷體" w:hAnsi="標楷體" w:hint="eastAsia"/>
              </w:rPr>
              <w:t xml:space="preserve">人權教育 </w:t>
            </w:r>
            <w:r w:rsidR="00A306F1" w:rsidRPr="00E71A25">
              <w:rPr>
                <w:rFonts w:ascii="標楷體" w:eastAsia="標楷體" w:hAnsi="標楷體"/>
              </w:rPr>
              <w:t>□</w:t>
            </w:r>
            <w:r w:rsidR="00A306F1" w:rsidRPr="00E71A25">
              <w:rPr>
                <w:rFonts w:ascii="標楷體" w:eastAsia="標楷體" w:hAnsi="標楷體" w:hint="eastAsia"/>
              </w:rPr>
              <w:t xml:space="preserve">環境教育 </w:t>
            </w:r>
            <w:r w:rsidR="00A306F1" w:rsidRPr="00E71A25">
              <w:rPr>
                <w:rFonts w:ascii="標楷體" w:eastAsia="標楷體" w:hAnsi="標楷體"/>
              </w:rPr>
              <w:t>□</w:t>
            </w:r>
            <w:r w:rsidR="00A306F1" w:rsidRPr="00E71A25">
              <w:rPr>
                <w:rFonts w:ascii="標楷體" w:eastAsia="標楷體" w:hAnsi="標楷體" w:hint="eastAsia"/>
              </w:rPr>
              <w:t xml:space="preserve">海洋教育 </w:t>
            </w:r>
            <w:r w:rsidR="00A306F1" w:rsidRPr="00E71A25">
              <w:rPr>
                <w:rFonts w:ascii="標楷體" w:eastAsia="標楷體" w:hAnsi="標楷體"/>
              </w:rPr>
              <w:t>□</w:t>
            </w:r>
            <w:r w:rsidR="00A306F1" w:rsidRPr="00E71A25">
              <w:rPr>
                <w:rFonts w:ascii="標楷體" w:eastAsia="標楷體" w:hAnsi="標楷體" w:hint="eastAsia"/>
              </w:rPr>
              <w:t xml:space="preserve">品德教育 </w:t>
            </w:r>
            <w:r w:rsidR="00A306F1" w:rsidRPr="00E71A25">
              <w:rPr>
                <w:rFonts w:ascii="標楷體" w:eastAsia="標楷體" w:hAnsi="標楷體"/>
              </w:rPr>
              <w:t>□</w:t>
            </w:r>
            <w:r w:rsidR="00A306F1" w:rsidRPr="00E71A25">
              <w:rPr>
                <w:rFonts w:ascii="標楷體" w:eastAsia="標楷體" w:hAnsi="標楷體" w:hint="eastAsia"/>
              </w:rPr>
              <w:t>生命教育</w:t>
            </w:r>
          </w:p>
          <w:p w:rsidR="00A306F1" w:rsidRPr="00E71A25" w:rsidRDefault="00A306F1" w:rsidP="00DD2B89">
            <w:pPr>
              <w:ind w:left="10" w:right="10"/>
              <w:rPr>
                <w:rFonts w:ascii="標楷體" w:eastAsia="標楷體" w:hAnsi="標楷體"/>
              </w:rPr>
            </w:pPr>
            <w:r w:rsidRPr="00E71A25">
              <w:rPr>
                <w:rFonts w:ascii="標楷體" w:eastAsia="標楷體" w:hAnsi="標楷體"/>
              </w:rPr>
              <w:t>□</w:t>
            </w:r>
            <w:r w:rsidRPr="00E71A25">
              <w:rPr>
                <w:rFonts w:ascii="標楷體" w:eastAsia="標楷體" w:hAnsi="標楷體" w:hint="eastAsia"/>
              </w:rPr>
              <w:t xml:space="preserve">法治教育 </w:t>
            </w:r>
            <w:r w:rsidRPr="00E71A25">
              <w:rPr>
                <w:rFonts w:ascii="標楷體" w:eastAsia="標楷體" w:hAnsi="標楷體"/>
              </w:rPr>
              <w:t>□</w:t>
            </w:r>
            <w:r w:rsidRPr="00E71A25">
              <w:rPr>
                <w:rFonts w:ascii="標楷體" w:eastAsia="標楷體" w:hAnsi="標楷體" w:hint="eastAsia"/>
              </w:rPr>
              <w:t xml:space="preserve">科技教育 </w:t>
            </w:r>
            <w:r w:rsidRPr="00E71A25">
              <w:rPr>
                <w:rFonts w:ascii="標楷體" w:eastAsia="標楷體" w:hAnsi="標楷體"/>
              </w:rPr>
              <w:t>□</w:t>
            </w:r>
            <w:r w:rsidRPr="00E71A25">
              <w:rPr>
                <w:rFonts w:ascii="標楷體" w:eastAsia="標楷體" w:hAnsi="標楷體" w:hint="eastAsia"/>
              </w:rPr>
              <w:t xml:space="preserve">資訊教育 </w:t>
            </w:r>
            <w:r w:rsidRPr="00E71A25">
              <w:rPr>
                <w:rFonts w:ascii="標楷體" w:eastAsia="標楷體" w:hAnsi="標楷體"/>
              </w:rPr>
              <w:t>□</w:t>
            </w:r>
            <w:r w:rsidRPr="00E71A25">
              <w:rPr>
                <w:rFonts w:ascii="標楷體" w:eastAsia="標楷體" w:hAnsi="標楷體" w:hint="eastAsia"/>
              </w:rPr>
              <w:t xml:space="preserve">能源教育 </w:t>
            </w:r>
            <w:r w:rsidRPr="00E71A25">
              <w:rPr>
                <w:rFonts w:ascii="標楷體" w:eastAsia="標楷體" w:hAnsi="標楷體"/>
              </w:rPr>
              <w:t>□</w:t>
            </w:r>
            <w:r w:rsidRPr="00E71A25">
              <w:rPr>
                <w:rFonts w:ascii="標楷體" w:eastAsia="標楷體" w:hAnsi="標楷體" w:hint="eastAsia"/>
              </w:rPr>
              <w:t>安全教育</w:t>
            </w:r>
          </w:p>
          <w:p w:rsidR="00A306F1" w:rsidRPr="00E71A25" w:rsidRDefault="00A306F1" w:rsidP="00DD2B89">
            <w:pPr>
              <w:ind w:left="10" w:right="10"/>
              <w:rPr>
                <w:rFonts w:ascii="標楷體" w:eastAsia="標楷體" w:hAnsi="標楷體"/>
              </w:rPr>
            </w:pPr>
            <w:r w:rsidRPr="00E71A25">
              <w:rPr>
                <w:rFonts w:ascii="標楷體" w:eastAsia="標楷體" w:hAnsi="標楷體"/>
              </w:rPr>
              <w:t>□</w:t>
            </w:r>
            <w:r w:rsidRPr="00E71A25">
              <w:rPr>
                <w:rFonts w:ascii="標楷體" w:eastAsia="標楷體" w:hAnsi="標楷體" w:hint="eastAsia"/>
              </w:rPr>
              <w:t xml:space="preserve">防災教育 </w:t>
            </w:r>
            <w:r w:rsidRPr="00E71A25">
              <w:rPr>
                <w:rFonts w:ascii="標楷體" w:eastAsia="標楷體" w:hAnsi="標楷體"/>
              </w:rPr>
              <w:t>□</w:t>
            </w:r>
            <w:r w:rsidRPr="00E71A25">
              <w:rPr>
                <w:rFonts w:ascii="標楷體" w:eastAsia="標楷體" w:hAnsi="標楷體" w:hint="eastAsia"/>
              </w:rPr>
              <w:t xml:space="preserve">家庭教育 </w:t>
            </w:r>
            <w:r w:rsidR="00067F5E">
              <w:rPr>
                <w:rFonts w:ascii="標楷體" w:eastAsia="標楷體" w:hAnsi="標楷體" w:hint="eastAsia"/>
              </w:rPr>
              <w:t>■</w:t>
            </w:r>
            <w:r w:rsidRPr="00E71A25">
              <w:rPr>
                <w:rFonts w:ascii="標楷體" w:eastAsia="標楷體" w:hAnsi="標楷體" w:hint="eastAsia"/>
              </w:rPr>
              <w:t xml:space="preserve">閱讀素養 </w:t>
            </w:r>
            <w:r w:rsidRPr="00E71A25">
              <w:rPr>
                <w:rFonts w:ascii="標楷體" w:eastAsia="標楷體" w:hAnsi="標楷體"/>
              </w:rPr>
              <w:t>□</w:t>
            </w:r>
            <w:r w:rsidRPr="00E71A25">
              <w:rPr>
                <w:rFonts w:ascii="標楷體" w:eastAsia="標楷體" w:hAnsi="標楷體" w:hint="eastAsia"/>
              </w:rPr>
              <w:t xml:space="preserve">戶外教育 </w:t>
            </w:r>
            <w:r w:rsidRPr="00E71A25">
              <w:rPr>
                <w:rFonts w:ascii="標楷體" w:eastAsia="標楷體" w:hAnsi="標楷體"/>
              </w:rPr>
              <w:t>□</w:t>
            </w:r>
            <w:r w:rsidRPr="00E71A25">
              <w:rPr>
                <w:rFonts w:ascii="標楷體" w:eastAsia="標楷體" w:hAnsi="標楷體" w:hint="eastAsia"/>
              </w:rPr>
              <w:t>國際教育</w:t>
            </w:r>
          </w:p>
          <w:p w:rsidR="00A306F1" w:rsidRDefault="00A306F1" w:rsidP="00DD2B89">
            <w:pPr>
              <w:ind w:left="10" w:right="10"/>
              <w:rPr>
                <w:rFonts w:ascii="標楷體" w:eastAsia="標楷體" w:hAnsi="標楷體"/>
                <w:color w:val="FF0000"/>
              </w:rPr>
            </w:pPr>
            <w:r w:rsidRPr="00E71A25">
              <w:rPr>
                <w:rFonts w:ascii="標楷體" w:eastAsia="標楷體" w:hAnsi="標楷體"/>
              </w:rPr>
              <w:t>□</w:t>
            </w:r>
            <w:r w:rsidRPr="00E71A25">
              <w:rPr>
                <w:rFonts w:ascii="標楷體" w:eastAsia="標楷體" w:hAnsi="標楷體" w:hint="eastAsia"/>
              </w:rPr>
              <w:t xml:space="preserve">生涯規劃教育 </w:t>
            </w:r>
            <w:r w:rsidRPr="00E71A25">
              <w:rPr>
                <w:rFonts w:ascii="標楷體" w:eastAsia="標楷體" w:hAnsi="標楷體"/>
              </w:rPr>
              <w:t>□</w:t>
            </w:r>
            <w:r w:rsidRPr="00E71A25">
              <w:rPr>
                <w:rFonts w:ascii="標楷體" w:eastAsia="標楷體" w:hAnsi="標楷體" w:hint="eastAsia"/>
              </w:rPr>
              <w:t xml:space="preserve">多元文化教育 </w:t>
            </w:r>
            <w:r w:rsidRPr="00E71A25">
              <w:rPr>
                <w:rFonts w:ascii="標楷體" w:eastAsia="標楷體" w:hAnsi="標楷體"/>
              </w:rPr>
              <w:t>□</w:t>
            </w:r>
            <w:r w:rsidRPr="00E71A25">
              <w:rPr>
                <w:rFonts w:ascii="標楷體" w:eastAsia="標楷體" w:hAnsi="標楷體" w:hint="eastAsia"/>
              </w:rPr>
              <w:t xml:space="preserve">原住民族教育 </w:t>
            </w:r>
            <w:r w:rsidR="00067F5E">
              <w:rPr>
                <w:rFonts w:ascii="標楷體" w:eastAsia="標楷體" w:hAnsi="標楷體" w:hint="eastAsia"/>
              </w:rPr>
              <w:t>■</w:t>
            </w:r>
            <w:r w:rsidRPr="00E71A25">
              <w:rPr>
                <w:rFonts w:ascii="標楷體" w:eastAsia="標楷體" w:hAnsi="標楷體" w:hint="eastAsia"/>
              </w:rPr>
              <w:t>性別平等教育</w:t>
            </w:r>
          </w:p>
        </w:tc>
      </w:tr>
      <w:tr w:rsidR="00A306F1" w:rsidRPr="00F15C5E" w:rsidTr="0021350E">
        <w:trPr>
          <w:trHeight w:val="150"/>
        </w:trPr>
        <w:tc>
          <w:tcPr>
            <w:tcW w:w="2192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A306F1" w:rsidRDefault="00A306F1" w:rsidP="00685FFE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7356" w:type="dxa"/>
            <w:gridSpan w:val="7"/>
            <w:tcBorders>
              <w:bottom w:val="single" w:sz="4" w:space="0" w:color="auto"/>
            </w:tcBorders>
            <w:vAlign w:val="center"/>
          </w:tcPr>
          <w:p w:rsidR="0049058A" w:rsidRPr="0049058A" w:rsidRDefault="00E71A25" w:rsidP="0049058A">
            <w:pPr>
              <w:ind w:left="10" w:right="10"/>
              <w:rPr>
                <w:rFonts w:ascii="標楷體" w:eastAsia="標楷體" w:hAnsi="標楷體"/>
              </w:rPr>
            </w:pPr>
            <w:r w:rsidRPr="0049058A">
              <w:rPr>
                <w:rFonts w:ascii="標楷體" w:eastAsia="標楷體" w:hAnsi="標楷體" w:hint="eastAsia"/>
              </w:rPr>
              <w:t>學習</w:t>
            </w:r>
            <w:r w:rsidR="00A306F1" w:rsidRPr="0049058A">
              <w:rPr>
                <w:rFonts w:ascii="標楷體" w:eastAsia="標楷體" w:hAnsi="標楷體" w:hint="eastAsia"/>
              </w:rPr>
              <w:t>主題：</w:t>
            </w:r>
          </w:p>
          <w:p w:rsidR="0049058A" w:rsidRPr="00067F5E" w:rsidRDefault="0049058A" w:rsidP="00067F5E">
            <w:pPr>
              <w:rPr>
                <w:rFonts w:ascii="標楷體" w:eastAsia="標楷體" w:hAnsi="標楷體"/>
              </w:rPr>
            </w:pPr>
            <w:r w:rsidRPr="00067F5E">
              <w:rPr>
                <w:rFonts w:ascii="標楷體" w:eastAsia="標楷體" w:hAnsi="標楷體" w:hint="eastAsia"/>
              </w:rPr>
              <w:t>1.人權教育:人權與民主法治</w:t>
            </w:r>
          </w:p>
          <w:p w:rsidR="0049058A" w:rsidRPr="00067F5E" w:rsidRDefault="0049058A" w:rsidP="00067F5E">
            <w:pPr>
              <w:rPr>
                <w:rFonts w:ascii="標楷體" w:eastAsia="標楷體" w:hAnsi="標楷體"/>
              </w:rPr>
            </w:pPr>
            <w:r w:rsidRPr="00067F5E">
              <w:rPr>
                <w:rFonts w:ascii="標楷體" w:eastAsia="標楷體" w:hAnsi="標楷體" w:hint="eastAsia"/>
              </w:rPr>
              <w:t>2.性別平等教育:性別角色的突破與性別歧視的消除。</w:t>
            </w:r>
          </w:p>
          <w:p w:rsidR="009468AE" w:rsidRPr="00067F5E" w:rsidRDefault="0049058A" w:rsidP="00067F5E">
            <w:pPr>
              <w:rPr>
                <w:rFonts w:ascii="標楷體" w:eastAsia="標楷體" w:hAnsi="標楷體"/>
              </w:rPr>
            </w:pPr>
            <w:r w:rsidRPr="00067F5E">
              <w:rPr>
                <w:rFonts w:ascii="標楷體" w:eastAsia="標楷體" w:hAnsi="標楷體" w:hint="eastAsia"/>
              </w:rPr>
              <w:t>3.閱讀素養:閱讀的態度</w:t>
            </w:r>
          </w:p>
        </w:tc>
      </w:tr>
      <w:tr w:rsidR="00027271" w:rsidRPr="00F15C5E" w:rsidTr="0021350E">
        <w:trPr>
          <w:trHeight w:val="432"/>
        </w:trPr>
        <w:tc>
          <w:tcPr>
            <w:tcW w:w="2192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27271" w:rsidRPr="00F15C5E" w:rsidRDefault="00027271" w:rsidP="00027271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15C5E">
              <w:rPr>
                <w:rFonts w:ascii="標楷體" w:eastAsia="標楷體" w:hAnsi="標楷體" w:hint="eastAsia"/>
                <w:b/>
                <w:sz w:val="28"/>
                <w:szCs w:val="28"/>
              </w:rPr>
              <w:t>學習重點</w:t>
            </w:r>
          </w:p>
        </w:tc>
        <w:tc>
          <w:tcPr>
            <w:tcW w:w="7356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9058A" w:rsidRPr="00FF543B" w:rsidRDefault="0049058A" w:rsidP="0049058A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 w:rsidRPr="00FF543B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調整後學習表現/學習內容：</w:t>
            </w:r>
          </w:p>
          <w:p w:rsidR="0049058A" w:rsidRPr="00FF543B" w:rsidRDefault="0049058A" w:rsidP="0049058A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 w:rsidRPr="00FF543B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1-III-1 能夠聆聽他人的發言，並簡要記錄。</w:t>
            </w:r>
          </w:p>
          <w:p w:rsidR="0049058A" w:rsidRPr="00FF543B" w:rsidRDefault="0049058A" w:rsidP="0049058A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 w:rsidRPr="00FF543B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1-Ⅲ-4 結合科技與資訊，提升聆聽的效能</w:t>
            </w:r>
          </w:p>
          <w:p w:rsidR="0049058A" w:rsidRPr="00FF543B" w:rsidRDefault="0049058A" w:rsidP="0049058A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 w:rsidRPr="00FF543B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2-III-3-1 運用適切的詞句，豐富表達內容。</w:t>
            </w:r>
          </w:p>
          <w:p w:rsidR="0049058A" w:rsidRPr="00FF543B" w:rsidRDefault="0049058A" w:rsidP="0049058A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 w:rsidRPr="00FF543B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2-Ⅲ-6 結合科技與資訊，提升表達的效能。</w:t>
            </w:r>
          </w:p>
          <w:p w:rsidR="0049058A" w:rsidRPr="00FF543B" w:rsidRDefault="0049058A" w:rsidP="0049058A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 w:rsidRPr="00FF543B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4-Ⅲ-1 認識常用國字 1,800~2,700 字，以書寫或運用各種數位化工具的方式</w:t>
            </w:r>
          </w:p>
          <w:p w:rsidR="0049058A" w:rsidRPr="00FF543B" w:rsidRDefault="0049058A" w:rsidP="0049058A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 w:rsidRPr="00FF543B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使用1,200~2,000 字。</w:t>
            </w:r>
          </w:p>
          <w:p w:rsidR="0049058A" w:rsidRPr="00FF543B" w:rsidRDefault="0049058A" w:rsidP="0049058A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 w:rsidRPr="00FF543B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4-Ⅲ-2 認識文字的字形結構，運用字的部件了解文字的字音與字義。</w:t>
            </w:r>
          </w:p>
          <w:p w:rsidR="0049058A" w:rsidRPr="00FF543B" w:rsidRDefault="0049058A" w:rsidP="0049058A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 w:rsidRPr="00FF543B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4-Ⅲ-4-1 認識偏旁變化和間架結構要領書寫正確的硬筆字。</w:t>
            </w:r>
          </w:p>
          <w:p w:rsidR="0049058A" w:rsidRPr="00FF543B" w:rsidRDefault="0049058A" w:rsidP="0049058A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 w:rsidRPr="00FF543B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5-Ⅲ-1-1 流暢朗讀各類文本。</w:t>
            </w:r>
          </w:p>
          <w:p w:rsidR="0049058A" w:rsidRPr="00FF543B" w:rsidRDefault="0049058A" w:rsidP="0049058A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 w:rsidRPr="00FF543B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5-Ⅲ-2 理解各種標點符號的用法與表達效果。</w:t>
            </w:r>
          </w:p>
          <w:p w:rsidR="0049058A" w:rsidRPr="00FF543B" w:rsidRDefault="0049058A" w:rsidP="0049058A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 w:rsidRPr="00FF543B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5-Ⅲ-6-1 熟習以六何法、心智圖等摘要策略擷取文本大意。</w:t>
            </w:r>
          </w:p>
          <w:p w:rsidR="0049058A" w:rsidRPr="00FF543B" w:rsidRDefault="0049058A" w:rsidP="0049058A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 w:rsidRPr="00FF543B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6-Ⅲ-1 根據表達需要，使用適切的標點符號。</w:t>
            </w:r>
          </w:p>
          <w:p w:rsidR="0049058A" w:rsidRPr="00FF543B" w:rsidRDefault="0049058A" w:rsidP="0049058A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 w:rsidRPr="00FF543B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6-Ⅲ-3-1寫出表達清楚、段落分明、符合主題的作品。</w:t>
            </w:r>
          </w:p>
          <w:p w:rsidR="0049058A" w:rsidRPr="00FF543B" w:rsidRDefault="0049058A" w:rsidP="0049058A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 w:rsidRPr="00FF543B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Ab-Ⅲ-1-11,800~2,700 常用字的字形、字音和字義。</w:t>
            </w:r>
          </w:p>
          <w:p w:rsidR="0049058A" w:rsidRPr="00FF543B" w:rsidRDefault="0049058A" w:rsidP="0049058A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 w:rsidRPr="00FF543B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Ab-Ⅲ-2-1 1,200~2,000 個常用字的使用。</w:t>
            </w:r>
          </w:p>
          <w:p w:rsidR="0049058A" w:rsidRPr="00FF543B" w:rsidRDefault="0049058A" w:rsidP="0049058A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 w:rsidRPr="00FF543B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Ab-Ⅲ-5-1 1,800~2,700 個常用語詞的使用。</w:t>
            </w:r>
          </w:p>
          <w:p w:rsidR="0049058A" w:rsidRPr="00FF543B" w:rsidRDefault="0049058A" w:rsidP="0049058A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 w:rsidRPr="00FF543B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Ac-Ⅲ-1 標點符號在文本中的作用。</w:t>
            </w:r>
          </w:p>
          <w:p w:rsidR="0049058A" w:rsidRPr="00FF543B" w:rsidRDefault="0049058A" w:rsidP="0049058A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 w:rsidRPr="00FF543B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Ac-Ⅲ-2 基礎句型結構。</w:t>
            </w:r>
          </w:p>
          <w:p w:rsidR="0049058A" w:rsidRPr="00FF543B" w:rsidRDefault="0049058A" w:rsidP="0049058A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 w:rsidRPr="00FF543B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lastRenderedPageBreak/>
              <w:t>Ad-Ⅲ-1意義段與篇章結構。</w:t>
            </w:r>
          </w:p>
          <w:p w:rsidR="00BB5D34" w:rsidRPr="00FF543B" w:rsidRDefault="0049058A" w:rsidP="0049058A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 w:rsidRPr="00FF543B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Ad-Ⅲ-2篇章的大意、主旨、結構與寓意。</w:t>
            </w:r>
          </w:p>
        </w:tc>
      </w:tr>
      <w:tr w:rsidR="00027271" w:rsidRPr="00F15C5E" w:rsidTr="0021350E">
        <w:trPr>
          <w:trHeight w:val="85"/>
        </w:trPr>
        <w:tc>
          <w:tcPr>
            <w:tcW w:w="2192" w:type="dxa"/>
            <w:gridSpan w:val="2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27271" w:rsidRDefault="00027271" w:rsidP="00A93A92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7356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9058A" w:rsidRPr="00FF543B" w:rsidRDefault="0049058A" w:rsidP="0049058A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 w:rsidRPr="00FF543B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特殊需求領域學習表現/學習內容：</w:t>
            </w:r>
          </w:p>
          <w:p w:rsidR="0049058A" w:rsidRPr="00FF543B" w:rsidRDefault="0049058A" w:rsidP="0049058A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 w:rsidRPr="00FF543B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 xml:space="preserve">特學1-Ⅲ-5 將需記憶的學習內容與既有的知識產生連結。 </w:t>
            </w:r>
          </w:p>
          <w:p w:rsidR="0049058A" w:rsidRPr="00FF543B" w:rsidRDefault="0049058A" w:rsidP="0049058A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 w:rsidRPr="00FF543B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特學1-Ⅲ-6 自行找出並標記學習內容的重點。</w:t>
            </w:r>
          </w:p>
          <w:p w:rsidR="0049058A" w:rsidRPr="00FF543B" w:rsidRDefault="0049058A" w:rsidP="0049058A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 w:rsidRPr="00FF543B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特學3-Ⅲ-2 依需求選用學習工具。</w:t>
            </w:r>
          </w:p>
          <w:p w:rsidR="0049058A" w:rsidRPr="00FF543B" w:rsidRDefault="0049058A" w:rsidP="0049058A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 w:rsidRPr="00FF543B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特學A-Ⅲ-3 學習內容的記憶方法。</w:t>
            </w:r>
          </w:p>
          <w:p w:rsidR="0049058A" w:rsidRPr="00FF543B" w:rsidRDefault="0049058A" w:rsidP="0049058A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 w:rsidRPr="00FF543B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特學A-Ⅲ-4 重點標記或圖示。</w:t>
            </w:r>
          </w:p>
          <w:p w:rsidR="00BB5D34" w:rsidRPr="00FF543B" w:rsidRDefault="0049058A" w:rsidP="0049058A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color w:val="000000" w:themeColor="text1"/>
                <w:sz w:val="22"/>
              </w:rPr>
            </w:pPr>
            <w:r w:rsidRPr="00FF543B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特學C-Ⅲ-2 選用學習工具的方法。</w:t>
            </w:r>
          </w:p>
        </w:tc>
      </w:tr>
      <w:tr w:rsidR="00414992" w:rsidRPr="00F15C5E" w:rsidTr="0021350E">
        <w:trPr>
          <w:trHeight w:val="390"/>
        </w:trPr>
        <w:tc>
          <w:tcPr>
            <w:tcW w:w="2192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:rsidR="00414992" w:rsidRPr="00F15C5E" w:rsidRDefault="00414992" w:rsidP="00A93A92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15C5E">
              <w:rPr>
                <w:rFonts w:ascii="標楷體" w:eastAsia="標楷體" w:hAnsi="標楷體" w:hint="eastAsia"/>
                <w:b/>
                <w:sz w:val="28"/>
                <w:szCs w:val="28"/>
              </w:rPr>
              <w:t>學習目標</w:t>
            </w:r>
          </w:p>
        </w:tc>
        <w:tc>
          <w:tcPr>
            <w:tcW w:w="7356" w:type="dxa"/>
            <w:gridSpan w:val="7"/>
            <w:tcBorders>
              <w:top w:val="single" w:sz="4" w:space="0" w:color="auto"/>
            </w:tcBorders>
            <w:vAlign w:val="center"/>
          </w:tcPr>
          <w:p w:rsidR="0049058A" w:rsidRPr="00FF543B" w:rsidRDefault="0049058A" w:rsidP="0049058A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 w:rsidRPr="00FF543B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學習目標</w:t>
            </w:r>
            <w:r w:rsidRPr="00FF543B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ab/>
              <w:t>轉化學習表現/學習內容後之課程學習目標：</w:t>
            </w:r>
          </w:p>
          <w:p w:rsidR="0049058A" w:rsidRPr="00FF543B" w:rsidRDefault="0049058A" w:rsidP="0049058A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 w:rsidRPr="00FF543B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1.能在科技載具的輔助下，簡要記錄聆聽的內容。</w:t>
            </w:r>
          </w:p>
          <w:p w:rsidR="0049058A" w:rsidRPr="00FF543B" w:rsidRDefault="0049058A" w:rsidP="0049058A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 w:rsidRPr="00FF543B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2.能在國字語音合成系統的輔助，掌握國字的字形、字音和字義，認讀文本的生字。</w:t>
            </w:r>
          </w:p>
          <w:p w:rsidR="0049058A" w:rsidRPr="00FF543B" w:rsidRDefault="0049058A" w:rsidP="0049058A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 w:rsidRPr="00FF543B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3.能掌握偏旁變化和間架結構要領，寫出正確的國字。</w:t>
            </w:r>
          </w:p>
          <w:p w:rsidR="0049058A" w:rsidRPr="00FF543B" w:rsidRDefault="0049058A" w:rsidP="0049058A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 w:rsidRPr="00FF543B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4.能運用字典或網際網路搜尋查找生字、造詞。</w:t>
            </w:r>
          </w:p>
          <w:p w:rsidR="0049058A" w:rsidRPr="00FF543B" w:rsidRDefault="0049058A" w:rsidP="0049058A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 w:rsidRPr="00FF543B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5.能認讀文本語詞，理解詞義並應用。</w:t>
            </w:r>
          </w:p>
          <w:p w:rsidR="0049058A" w:rsidRPr="00FF543B" w:rsidRDefault="0049058A" w:rsidP="0049058A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 w:rsidRPr="00FF543B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6.能流暢朗讀文本。</w:t>
            </w:r>
          </w:p>
          <w:p w:rsidR="0049058A" w:rsidRPr="00FF543B" w:rsidRDefault="0049058A" w:rsidP="0049058A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 w:rsidRPr="00FF543B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7.能應用心智圖、六何法等摘要策略，讀懂課文內容，擷取文本大意。</w:t>
            </w:r>
          </w:p>
          <w:p w:rsidR="0049058A" w:rsidRPr="00FF543B" w:rsidRDefault="0049058A" w:rsidP="0049058A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 w:rsidRPr="00FF543B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8.在數位工具及軟體的輔助下，能做課文短語、句型的仿作。</w:t>
            </w:r>
          </w:p>
          <w:p w:rsidR="00BB5D34" w:rsidRPr="00FF543B" w:rsidRDefault="0049058A" w:rsidP="0049058A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color w:val="000000" w:themeColor="text1"/>
                <w:sz w:val="22"/>
              </w:rPr>
            </w:pPr>
            <w:r w:rsidRPr="00FF543B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9.在數位工具及軟體的輔助下，能寫作短文。</w:t>
            </w:r>
          </w:p>
        </w:tc>
      </w:tr>
      <w:tr w:rsidR="00414992" w:rsidRPr="00F15C5E" w:rsidTr="0021350E">
        <w:trPr>
          <w:trHeight w:val="390"/>
        </w:trPr>
        <w:tc>
          <w:tcPr>
            <w:tcW w:w="2192" w:type="dxa"/>
            <w:gridSpan w:val="2"/>
            <w:vMerge/>
            <w:vAlign w:val="center"/>
          </w:tcPr>
          <w:p w:rsidR="00414992" w:rsidRPr="00F15C5E" w:rsidRDefault="00414992" w:rsidP="00A93A92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7356" w:type="dxa"/>
            <w:gridSpan w:val="7"/>
            <w:vAlign w:val="center"/>
          </w:tcPr>
          <w:p w:rsidR="0049058A" w:rsidRPr="00FF543B" w:rsidRDefault="0049058A" w:rsidP="0049058A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 w:rsidRPr="00FF543B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特殊需求領域課程學習目標：</w:t>
            </w:r>
          </w:p>
          <w:p w:rsidR="0049058A" w:rsidRPr="00FF543B" w:rsidRDefault="0049058A" w:rsidP="0049058A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 w:rsidRPr="00FF543B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1.能運用所學過國字的舊經驗，以偏旁變化之部件加減方式認識生字。</w:t>
            </w:r>
          </w:p>
          <w:p w:rsidR="0049058A" w:rsidRPr="00FF543B" w:rsidRDefault="0049058A" w:rsidP="0049058A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color w:val="000000" w:themeColor="text1"/>
                <w:sz w:val="22"/>
                <w:szCs w:val="22"/>
              </w:rPr>
            </w:pPr>
            <w:r w:rsidRPr="00FF543B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2.能針對不懂的地方作畫記，並依照指示作筆記。</w:t>
            </w:r>
          </w:p>
          <w:p w:rsidR="00BB5D34" w:rsidRPr="00FF543B" w:rsidRDefault="0049058A" w:rsidP="0049058A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color w:val="000000" w:themeColor="text1"/>
                <w:sz w:val="22"/>
              </w:rPr>
            </w:pPr>
            <w:r w:rsidRPr="00FF543B">
              <w:rPr>
                <w:rFonts w:ascii="標楷體" w:eastAsia="標楷體" w:hAnsi="標楷體" w:hint="eastAsia"/>
                <w:color w:val="000000" w:themeColor="text1"/>
                <w:sz w:val="22"/>
                <w:szCs w:val="22"/>
              </w:rPr>
              <w:t>3.能在數位工具及軟體的輔助下(如平板的筆記軟體-loilonote、語音合成系統軟體、雄筆順等)進行識字、朗讀、書寫及寫作等活動。</w:t>
            </w:r>
          </w:p>
        </w:tc>
      </w:tr>
      <w:tr w:rsidR="00221999" w:rsidRPr="00F15C5E" w:rsidTr="0021350E">
        <w:tc>
          <w:tcPr>
            <w:tcW w:w="2192" w:type="dxa"/>
            <w:gridSpan w:val="2"/>
            <w:tcBorders>
              <w:bottom w:val="double" w:sz="6" w:space="0" w:color="auto"/>
            </w:tcBorders>
            <w:vAlign w:val="center"/>
          </w:tcPr>
          <w:p w:rsidR="00221999" w:rsidRPr="00E71A25" w:rsidRDefault="00221999" w:rsidP="00221999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71A25">
              <w:rPr>
                <w:rFonts w:ascii="標楷體" w:eastAsia="標楷體" w:hAnsi="標楷體" w:hint="eastAsia"/>
                <w:b/>
                <w:sz w:val="28"/>
                <w:szCs w:val="28"/>
              </w:rPr>
              <w:t>教學</w:t>
            </w:r>
            <w:r w:rsidR="00FF3A76" w:rsidRPr="00E71A25">
              <w:rPr>
                <w:rFonts w:ascii="標楷體" w:eastAsia="標楷體" w:hAnsi="標楷體" w:hint="eastAsia"/>
                <w:b/>
                <w:sz w:val="28"/>
                <w:szCs w:val="28"/>
              </w:rPr>
              <w:t>與評量說明</w:t>
            </w:r>
          </w:p>
        </w:tc>
        <w:tc>
          <w:tcPr>
            <w:tcW w:w="7356" w:type="dxa"/>
            <w:gridSpan w:val="7"/>
            <w:tcBorders>
              <w:bottom w:val="double" w:sz="6" w:space="0" w:color="auto"/>
            </w:tcBorders>
            <w:vAlign w:val="center"/>
          </w:tcPr>
          <w:p w:rsidR="00FF3A76" w:rsidRPr="00E71A25" w:rsidRDefault="00FF3A76" w:rsidP="00FF3A76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E71A25">
              <w:rPr>
                <w:rFonts w:ascii="標楷體" w:eastAsia="標楷體" w:hAnsi="標楷體" w:hint="eastAsia"/>
                <w:sz w:val="28"/>
                <w:szCs w:val="28"/>
              </w:rPr>
              <w:t>1.教材編輯與資源</w:t>
            </w:r>
          </w:p>
          <w:p w:rsidR="009B4274" w:rsidRPr="00E71A25" w:rsidRDefault="0049058A" w:rsidP="00FF3A76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Cs w:val="22"/>
              </w:rPr>
              <w:t>■</w:t>
            </w:r>
            <w:r w:rsidR="00FF3A76" w:rsidRPr="00E71A25">
              <w:rPr>
                <w:rFonts w:ascii="標楷體" w:eastAsia="標楷體" w:hAnsi="標楷體" w:hint="eastAsia"/>
                <w:szCs w:val="22"/>
              </w:rPr>
              <w:t>教科書</w:t>
            </w:r>
            <w:r w:rsidR="009B4274" w:rsidRPr="00E71A25">
              <w:rPr>
                <w:rFonts w:ascii="標楷體" w:eastAsia="標楷體" w:hAnsi="標楷體" w:hint="eastAsia"/>
                <w:szCs w:val="22"/>
              </w:rPr>
              <w:t>（</w:t>
            </w:r>
            <w:r>
              <w:rPr>
                <w:rFonts w:ascii="標楷體" w:eastAsia="標楷體" w:hAnsi="標楷體" w:hint="eastAsia"/>
                <w:u w:val="single"/>
              </w:rPr>
              <w:t>翰林</w:t>
            </w:r>
            <w:r w:rsidR="009B4274" w:rsidRPr="00E71A25">
              <w:rPr>
                <w:rFonts w:ascii="標楷體" w:eastAsia="標楷體" w:hAnsi="標楷體" w:hint="eastAsia"/>
                <w:szCs w:val="22"/>
              </w:rPr>
              <w:t>版本，第</w:t>
            </w:r>
            <w:r>
              <w:rPr>
                <w:rFonts w:ascii="標楷體" w:eastAsia="標楷體" w:hAnsi="標楷體" w:hint="eastAsia"/>
                <w:szCs w:val="22"/>
              </w:rPr>
              <w:t>十一十二</w:t>
            </w:r>
            <w:r w:rsidR="009B4274" w:rsidRPr="00E71A25">
              <w:rPr>
                <w:rFonts w:ascii="標楷體" w:eastAsia="標楷體" w:hAnsi="標楷體" w:hint="eastAsia"/>
                <w:u w:val="single"/>
              </w:rPr>
              <w:t xml:space="preserve">  </w:t>
            </w:r>
            <w:r w:rsidR="009B4274" w:rsidRPr="00E71A25">
              <w:rPr>
                <w:rFonts w:ascii="標楷體" w:eastAsia="標楷體" w:hAnsi="標楷體" w:hint="eastAsia"/>
              </w:rPr>
              <w:t>冊</w:t>
            </w:r>
            <w:r w:rsidR="009B4274" w:rsidRPr="00E71A25">
              <w:rPr>
                <w:rFonts w:ascii="標楷體" w:eastAsia="標楷體" w:hAnsi="標楷體" w:hint="eastAsia"/>
                <w:szCs w:val="22"/>
              </w:rPr>
              <w:t>）</w:t>
            </w:r>
          </w:p>
          <w:p w:rsidR="00FF3A76" w:rsidRPr="00E71A25" w:rsidRDefault="00067F5E" w:rsidP="00FF3A76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Cs w:val="22"/>
              </w:rPr>
              <w:t>■</w:t>
            </w:r>
            <w:r w:rsidR="00FF3A76" w:rsidRPr="00E71A25">
              <w:rPr>
                <w:rFonts w:ascii="標楷體" w:eastAsia="標楷體" w:hAnsi="標楷體" w:hint="eastAsia"/>
                <w:szCs w:val="22"/>
              </w:rPr>
              <w:t>圖書繪本</w:t>
            </w:r>
            <w:r w:rsidR="00FF3A76" w:rsidRPr="00E71A25">
              <w:rPr>
                <w:rFonts w:ascii="標楷體" w:eastAsia="標楷體" w:hAnsi="標楷體"/>
                <w:szCs w:val="22"/>
              </w:rPr>
              <w:tab/>
            </w:r>
            <w:r w:rsidR="00FF3A76" w:rsidRPr="00E71A25">
              <w:rPr>
                <w:rFonts w:ascii="標楷體" w:eastAsia="標楷體" w:hAnsi="標楷體"/>
              </w:rPr>
              <w:t>□</w:t>
            </w:r>
            <w:r w:rsidR="00FF3A76" w:rsidRPr="00E71A25">
              <w:rPr>
                <w:rFonts w:ascii="標楷體" w:eastAsia="標楷體" w:hAnsi="標楷體" w:hint="eastAsia"/>
              </w:rPr>
              <w:t>學術研究</w:t>
            </w:r>
            <w:r w:rsidR="00FF3A76" w:rsidRPr="00E71A25">
              <w:rPr>
                <w:rFonts w:ascii="標楷體" w:eastAsia="標楷體" w:hAnsi="標楷體"/>
                <w:szCs w:val="22"/>
              </w:rPr>
              <w:tab/>
            </w:r>
            <w:r w:rsidR="00FF3A76" w:rsidRPr="00E71A25">
              <w:rPr>
                <w:rFonts w:ascii="標楷體" w:eastAsia="標楷體" w:hAnsi="標楷體"/>
              </w:rPr>
              <w:t>□</w:t>
            </w:r>
            <w:r w:rsidR="00FF3A76" w:rsidRPr="00E71A25">
              <w:rPr>
                <w:rFonts w:ascii="標楷體" w:eastAsia="標楷體" w:hAnsi="標楷體" w:hint="eastAsia"/>
              </w:rPr>
              <w:t>報章</w:t>
            </w:r>
            <w:r w:rsidR="00FF3A76" w:rsidRPr="00E71A25">
              <w:rPr>
                <w:rFonts w:ascii="標楷體" w:eastAsia="標楷體" w:hAnsi="標楷體" w:hint="eastAsia"/>
                <w:szCs w:val="22"/>
              </w:rPr>
              <w:t>雜誌</w:t>
            </w:r>
          </w:p>
          <w:p w:rsidR="00FF3A76" w:rsidRPr="00E71A25" w:rsidRDefault="00067F5E" w:rsidP="00FF3A76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Cs w:val="22"/>
              </w:rPr>
              <w:t>■</w:t>
            </w:r>
            <w:r w:rsidR="00FF3A76" w:rsidRPr="00E71A25">
              <w:rPr>
                <w:rFonts w:ascii="標楷體" w:eastAsia="標楷體" w:hAnsi="標楷體" w:hint="eastAsia"/>
                <w:szCs w:val="22"/>
              </w:rPr>
              <w:t>影片</w:t>
            </w:r>
            <w:r w:rsidR="00F760F7" w:rsidRPr="00E71A25">
              <w:rPr>
                <w:rFonts w:ascii="標楷體" w:eastAsia="標楷體" w:hAnsi="標楷體" w:hint="eastAsia"/>
                <w:szCs w:val="22"/>
              </w:rPr>
              <w:t>資源</w:t>
            </w:r>
            <w:r w:rsidR="00FF3A76" w:rsidRPr="00E71A25">
              <w:rPr>
                <w:rFonts w:ascii="標楷體" w:eastAsia="標楷體" w:hAnsi="標楷體"/>
                <w:szCs w:val="22"/>
              </w:rPr>
              <w:tab/>
            </w:r>
            <w:r>
              <w:rPr>
                <w:rFonts w:ascii="標楷體" w:eastAsia="標楷體" w:hAnsi="標楷體" w:hint="eastAsia"/>
                <w:szCs w:val="22"/>
              </w:rPr>
              <w:t>■</w:t>
            </w:r>
            <w:r w:rsidR="00FF3A76" w:rsidRPr="00E71A25">
              <w:rPr>
                <w:rFonts w:ascii="標楷體" w:eastAsia="標楷體" w:hAnsi="標楷體" w:hint="eastAsia"/>
                <w:szCs w:val="22"/>
              </w:rPr>
              <w:t>網路</w:t>
            </w:r>
            <w:r w:rsidR="00FF3A76" w:rsidRPr="00E71A25">
              <w:rPr>
                <w:rFonts w:ascii="標楷體" w:eastAsia="標楷體" w:hAnsi="標楷體"/>
                <w:szCs w:val="22"/>
              </w:rPr>
              <w:tab/>
            </w:r>
            <w:r w:rsidR="00FF3A76" w:rsidRPr="00E71A25">
              <w:rPr>
                <w:rFonts w:ascii="標楷體" w:eastAsia="標楷體" w:hAnsi="標楷體"/>
                <w:szCs w:val="22"/>
              </w:rPr>
              <w:tab/>
            </w:r>
            <w:r w:rsidR="00FF3A76" w:rsidRPr="00E71A25">
              <w:rPr>
                <w:rFonts w:ascii="標楷體" w:eastAsia="標楷體" w:hAnsi="標楷體" w:hint="eastAsia"/>
                <w:szCs w:val="22"/>
              </w:rPr>
              <w:t>□新聞</w:t>
            </w:r>
            <w:r w:rsidR="00FF3A76" w:rsidRPr="00E71A25">
              <w:rPr>
                <w:rFonts w:ascii="標楷體" w:eastAsia="標楷體" w:hAnsi="標楷體"/>
                <w:szCs w:val="22"/>
              </w:rPr>
              <w:tab/>
            </w:r>
            <w:r w:rsidR="00FF3A76" w:rsidRPr="00E71A25">
              <w:rPr>
                <w:rFonts w:ascii="標楷體" w:eastAsia="標楷體" w:hAnsi="標楷體"/>
                <w:szCs w:val="22"/>
              </w:rPr>
              <w:tab/>
            </w:r>
            <w:r>
              <w:rPr>
                <w:rFonts w:ascii="標楷體" w:eastAsia="標楷體" w:hAnsi="標楷體" w:hint="eastAsia"/>
                <w:szCs w:val="22"/>
              </w:rPr>
              <w:t>■</w:t>
            </w:r>
            <w:r w:rsidR="00FF3A76" w:rsidRPr="00E71A25">
              <w:rPr>
                <w:rFonts w:ascii="標楷體" w:eastAsia="標楷體" w:hAnsi="標楷體" w:hint="eastAsia"/>
              </w:rPr>
              <w:t>自編教材</w:t>
            </w:r>
          </w:p>
          <w:p w:rsidR="00FF3A76" w:rsidRPr="00E71A25" w:rsidRDefault="00FF3A76" w:rsidP="00FF3A76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u w:val="single"/>
              </w:rPr>
            </w:pPr>
            <w:r w:rsidRPr="00E71A25">
              <w:rPr>
                <w:rFonts w:ascii="標楷體" w:eastAsia="標楷體" w:hAnsi="標楷體"/>
              </w:rPr>
              <w:t>□</w:t>
            </w:r>
            <w:r w:rsidRPr="00E71A25">
              <w:rPr>
                <w:rFonts w:ascii="標楷體" w:eastAsia="標楷體" w:hAnsi="標楷體" w:hint="eastAsia"/>
              </w:rPr>
              <w:t>其他：</w:t>
            </w:r>
            <w:r w:rsidRPr="00E71A25">
              <w:rPr>
                <w:rFonts w:ascii="標楷體" w:eastAsia="標楷體" w:hAnsi="標楷體" w:hint="eastAsia"/>
                <w:u w:val="single"/>
              </w:rPr>
              <w:t xml:space="preserve">                 </w:t>
            </w:r>
          </w:p>
          <w:p w:rsidR="00FF3A76" w:rsidRPr="00E71A25" w:rsidRDefault="00FF3A76" w:rsidP="00FF3A76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E71A25">
              <w:rPr>
                <w:rFonts w:ascii="標楷體" w:eastAsia="標楷體" w:hAnsi="標楷體" w:hint="eastAsia"/>
                <w:sz w:val="28"/>
                <w:szCs w:val="28"/>
              </w:rPr>
              <w:t>2.教學方法</w:t>
            </w:r>
          </w:p>
          <w:p w:rsidR="00C62B66" w:rsidRPr="00E71A25" w:rsidRDefault="00067F5E" w:rsidP="00FF3A76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szCs w:val="28"/>
              </w:rPr>
            </w:pPr>
            <w:r>
              <w:rPr>
                <w:rFonts w:ascii="標楷體" w:eastAsia="標楷體" w:hAnsi="標楷體" w:hint="eastAsia"/>
              </w:rPr>
              <w:t>■</w:t>
            </w:r>
            <w:r w:rsidR="00C62B66" w:rsidRPr="00E71A25">
              <w:rPr>
                <w:rFonts w:ascii="標楷體" w:eastAsia="標楷體" w:hAnsi="標楷體" w:hint="eastAsia"/>
              </w:rPr>
              <w:t>直接教學</w:t>
            </w:r>
            <w:r w:rsidR="00C62B66" w:rsidRPr="00E71A25">
              <w:rPr>
                <w:rFonts w:ascii="標楷體" w:eastAsia="標楷體" w:hAnsi="標楷體" w:hint="eastAsia"/>
                <w:szCs w:val="28"/>
              </w:rPr>
              <w:t>法</w:t>
            </w:r>
            <w:r>
              <w:rPr>
                <w:rFonts w:ascii="標楷體" w:eastAsia="標楷體" w:hAnsi="標楷體" w:hint="eastAsia"/>
                <w:szCs w:val="28"/>
              </w:rPr>
              <w:t>■</w:t>
            </w:r>
            <w:r w:rsidR="00C62B66" w:rsidRPr="00E71A25">
              <w:rPr>
                <w:rFonts w:ascii="標楷體" w:eastAsia="標楷體" w:hAnsi="標楷體" w:hint="eastAsia"/>
              </w:rPr>
              <w:t>工作分析教學</w:t>
            </w:r>
            <w:r w:rsidR="00C62B66" w:rsidRPr="00E71A25">
              <w:rPr>
                <w:rFonts w:ascii="標楷體" w:eastAsia="標楷體" w:hAnsi="標楷體" w:hint="eastAsia"/>
                <w:szCs w:val="28"/>
              </w:rPr>
              <w:t>法</w:t>
            </w:r>
            <w:r>
              <w:rPr>
                <w:rFonts w:ascii="標楷體" w:eastAsia="標楷體" w:hAnsi="標楷體" w:hint="eastAsia"/>
                <w:szCs w:val="28"/>
              </w:rPr>
              <w:t>■</w:t>
            </w:r>
            <w:r w:rsidR="00C62B66" w:rsidRPr="00E71A25">
              <w:rPr>
                <w:rFonts w:ascii="標楷體" w:eastAsia="標楷體" w:hAnsi="標楷體" w:hint="eastAsia"/>
              </w:rPr>
              <w:t>多層次教學法</w:t>
            </w:r>
            <w:r w:rsidR="00C62B66" w:rsidRPr="00E71A25">
              <w:rPr>
                <w:rFonts w:ascii="標楷體" w:eastAsia="標楷體" w:hAnsi="標楷體"/>
              </w:rPr>
              <w:tab/>
              <w:t>□</w:t>
            </w:r>
            <w:r w:rsidR="00C62B66" w:rsidRPr="00E71A25">
              <w:rPr>
                <w:rFonts w:ascii="標楷體" w:eastAsia="標楷體" w:hAnsi="標楷體" w:hint="eastAsia"/>
                <w:szCs w:val="28"/>
              </w:rPr>
              <w:t>結構式教學法</w:t>
            </w:r>
          </w:p>
          <w:p w:rsidR="00C62B66" w:rsidRPr="00E71A25" w:rsidRDefault="00067F5E" w:rsidP="00FF3A76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■</w:t>
            </w:r>
            <w:r w:rsidR="00C62B66" w:rsidRPr="00E71A25">
              <w:rPr>
                <w:rFonts w:ascii="標楷體" w:eastAsia="標楷體" w:hAnsi="標楷體" w:hint="eastAsia"/>
              </w:rPr>
              <w:t>交互教學</w:t>
            </w:r>
            <w:r w:rsidR="00C62B66" w:rsidRPr="00E71A25">
              <w:rPr>
                <w:rFonts w:ascii="標楷體" w:eastAsia="標楷體" w:hAnsi="標楷體" w:hint="eastAsia"/>
                <w:szCs w:val="28"/>
              </w:rPr>
              <w:t>法</w:t>
            </w:r>
            <w:r w:rsidR="00C62B66" w:rsidRPr="00E71A25">
              <w:rPr>
                <w:rFonts w:ascii="標楷體" w:eastAsia="標楷體" w:hAnsi="標楷體"/>
              </w:rPr>
              <w:t>□</w:t>
            </w:r>
            <w:r w:rsidR="00C62B66" w:rsidRPr="00E71A25">
              <w:rPr>
                <w:rFonts w:ascii="標楷體" w:eastAsia="標楷體" w:hAnsi="標楷體" w:hint="eastAsia"/>
              </w:rPr>
              <w:t>圖片交換系統</w:t>
            </w:r>
            <w:r w:rsidR="00C62B66" w:rsidRPr="00E71A25">
              <w:rPr>
                <w:rFonts w:ascii="標楷體" w:eastAsia="標楷體" w:hAnsi="標楷體"/>
              </w:rPr>
              <w:tab/>
              <w:t>□</w:t>
            </w:r>
            <w:r w:rsidR="00C62B66" w:rsidRPr="00E71A25">
              <w:rPr>
                <w:rFonts w:ascii="標楷體" w:eastAsia="標楷體" w:hAnsi="標楷體" w:hint="eastAsia"/>
              </w:rPr>
              <w:t>識字教學法</w:t>
            </w:r>
            <w:r w:rsidR="00C62B66" w:rsidRPr="00E71A25">
              <w:rPr>
                <w:rFonts w:ascii="標楷體" w:eastAsia="標楷體" w:hAnsi="標楷體"/>
              </w:rPr>
              <w:tab/>
            </w:r>
            <w:r>
              <w:rPr>
                <w:rFonts w:ascii="標楷體" w:eastAsia="標楷體" w:hAnsi="標楷體" w:hint="eastAsia"/>
              </w:rPr>
              <w:t>■</w:t>
            </w:r>
          </w:p>
          <w:p w:rsidR="00FF3A76" w:rsidRPr="00E71A25" w:rsidRDefault="00067F5E" w:rsidP="00FF3A76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szCs w:val="28"/>
              </w:rPr>
            </w:pPr>
            <w:r>
              <w:rPr>
                <w:rFonts w:ascii="標楷體" w:eastAsia="標楷體" w:hAnsi="標楷體" w:hint="eastAsia"/>
                <w:szCs w:val="28"/>
              </w:rPr>
              <w:t>■</w:t>
            </w:r>
            <w:r w:rsidR="00FF3A76" w:rsidRPr="00E71A25">
              <w:rPr>
                <w:rFonts w:ascii="標楷體" w:eastAsia="標楷體" w:hAnsi="標楷體" w:hint="eastAsia"/>
                <w:szCs w:val="28"/>
              </w:rPr>
              <w:t>講述法</w:t>
            </w:r>
            <w:r w:rsidR="00FF3A76" w:rsidRPr="00E71A25">
              <w:rPr>
                <w:rFonts w:ascii="標楷體" w:eastAsia="標楷體" w:hAnsi="標楷體"/>
                <w:szCs w:val="28"/>
              </w:rPr>
              <w:tab/>
            </w:r>
            <w:r w:rsidR="00FF3A76" w:rsidRPr="00E71A25">
              <w:rPr>
                <w:rFonts w:ascii="標楷體" w:eastAsia="標楷體" w:hAnsi="標楷體"/>
              </w:rPr>
              <w:t>□</w:t>
            </w:r>
            <w:r w:rsidR="00FF3A76" w:rsidRPr="00E71A25">
              <w:rPr>
                <w:rFonts w:ascii="標楷體" w:eastAsia="標楷體" w:hAnsi="標楷體" w:hint="eastAsia"/>
                <w:szCs w:val="28"/>
              </w:rPr>
              <w:t>討論法</w:t>
            </w:r>
            <w:r w:rsidR="00FF3A76" w:rsidRPr="00E71A25">
              <w:rPr>
                <w:rFonts w:ascii="標楷體" w:eastAsia="標楷體" w:hAnsi="標楷體"/>
                <w:szCs w:val="28"/>
              </w:rPr>
              <w:tab/>
            </w:r>
            <w:r w:rsidR="00FF3A76" w:rsidRPr="00E71A25">
              <w:rPr>
                <w:rFonts w:ascii="標楷體" w:eastAsia="標楷體" w:hAnsi="標楷體"/>
                <w:szCs w:val="28"/>
              </w:rPr>
              <w:tab/>
            </w:r>
            <w:r>
              <w:rPr>
                <w:rFonts w:ascii="標楷體" w:eastAsia="標楷體" w:hAnsi="標楷體" w:hint="eastAsia"/>
                <w:szCs w:val="28"/>
              </w:rPr>
              <w:t>■</w:t>
            </w:r>
            <w:r w:rsidR="00FF3A76" w:rsidRPr="00E71A25">
              <w:rPr>
                <w:rFonts w:ascii="標楷體" w:eastAsia="標楷體" w:hAnsi="標楷體" w:hint="eastAsia"/>
                <w:szCs w:val="28"/>
              </w:rPr>
              <w:t>觀察法</w:t>
            </w:r>
            <w:r w:rsidR="00FF3A76" w:rsidRPr="00E71A25">
              <w:rPr>
                <w:rFonts w:ascii="標楷體" w:eastAsia="標楷體" w:hAnsi="標楷體"/>
                <w:szCs w:val="28"/>
              </w:rPr>
              <w:tab/>
            </w:r>
            <w:r w:rsidR="00FF3A76" w:rsidRPr="00E71A25">
              <w:rPr>
                <w:rFonts w:ascii="標楷體" w:eastAsia="標楷體" w:hAnsi="標楷體"/>
                <w:szCs w:val="28"/>
              </w:rPr>
              <w:tab/>
            </w:r>
            <w:r>
              <w:rPr>
                <w:rFonts w:ascii="標楷體" w:eastAsia="標楷體" w:hAnsi="標楷體" w:hint="eastAsia"/>
                <w:szCs w:val="28"/>
              </w:rPr>
              <w:t>■</w:t>
            </w:r>
            <w:r w:rsidR="00FF3A76" w:rsidRPr="00E71A25">
              <w:rPr>
                <w:rFonts w:ascii="標楷體" w:eastAsia="標楷體" w:hAnsi="標楷體" w:hint="eastAsia"/>
                <w:szCs w:val="28"/>
              </w:rPr>
              <w:t>問思教學法</w:t>
            </w:r>
          </w:p>
          <w:p w:rsidR="00FF3A76" w:rsidRPr="00E71A25" w:rsidRDefault="00FF3A76" w:rsidP="00FF3A76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szCs w:val="28"/>
              </w:rPr>
            </w:pPr>
            <w:r w:rsidRPr="00E71A25">
              <w:rPr>
                <w:rFonts w:ascii="標楷體" w:eastAsia="標楷體" w:hAnsi="標楷體"/>
              </w:rPr>
              <w:t>□</w:t>
            </w:r>
            <w:r w:rsidRPr="00E71A25">
              <w:rPr>
                <w:rFonts w:ascii="標楷體" w:eastAsia="標楷體" w:hAnsi="標楷體" w:hint="eastAsia"/>
                <w:szCs w:val="28"/>
              </w:rPr>
              <w:t>發表法</w:t>
            </w:r>
            <w:r w:rsidRPr="00E71A25">
              <w:rPr>
                <w:rFonts w:ascii="標楷體" w:eastAsia="標楷體" w:hAnsi="標楷體"/>
                <w:szCs w:val="28"/>
              </w:rPr>
              <w:tab/>
            </w:r>
            <w:r w:rsidRPr="00E71A25">
              <w:rPr>
                <w:rFonts w:ascii="標楷體" w:eastAsia="標楷體" w:hAnsi="標楷體"/>
              </w:rPr>
              <w:t>□</w:t>
            </w:r>
            <w:r w:rsidRPr="00E71A25">
              <w:rPr>
                <w:rFonts w:ascii="標楷體" w:eastAsia="標楷體" w:hAnsi="標楷體" w:hint="eastAsia"/>
                <w:szCs w:val="28"/>
              </w:rPr>
              <w:t>自學輔導法</w:t>
            </w:r>
            <w:r w:rsidRPr="00E71A25">
              <w:rPr>
                <w:rFonts w:ascii="標楷體" w:eastAsia="標楷體" w:hAnsi="標楷體"/>
                <w:szCs w:val="28"/>
              </w:rPr>
              <w:tab/>
            </w:r>
            <w:r w:rsidRPr="00E71A25">
              <w:rPr>
                <w:rFonts w:ascii="標楷體" w:eastAsia="標楷體" w:hAnsi="標楷體"/>
              </w:rPr>
              <w:t>□</w:t>
            </w:r>
            <w:r w:rsidRPr="00E71A25">
              <w:rPr>
                <w:rFonts w:ascii="標楷體" w:eastAsia="標楷體" w:hAnsi="標楷體" w:hint="eastAsia"/>
                <w:szCs w:val="28"/>
              </w:rPr>
              <w:t>探究教學法</w:t>
            </w:r>
            <w:r w:rsidRPr="00E71A25">
              <w:rPr>
                <w:rFonts w:ascii="標楷體" w:eastAsia="標楷體" w:hAnsi="標楷體"/>
                <w:szCs w:val="28"/>
              </w:rPr>
              <w:tab/>
            </w:r>
            <w:r w:rsidRPr="00E71A25">
              <w:rPr>
                <w:rFonts w:ascii="標楷體" w:eastAsia="標楷體" w:hAnsi="標楷體"/>
              </w:rPr>
              <w:t>□</w:t>
            </w:r>
            <w:r w:rsidRPr="00E71A25">
              <w:rPr>
                <w:rFonts w:ascii="標楷體" w:eastAsia="標楷體" w:hAnsi="標楷體" w:hint="eastAsia"/>
                <w:szCs w:val="28"/>
              </w:rPr>
              <w:t>編序教學法</w:t>
            </w:r>
          </w:p>
          <w:p w:rsidR="00FF3A76" w:rsidRPr="00E71A25" w:rsidRDefault="00FF3A76" w:rsidP="00FF3A76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szCs w:val="28"/>
              </w:rPr>
            </w:pPr>
            <w:r w:rsidRPr="00E71A25">
              <w:rPr>
                <w:rFonts w:ascii="標楷體" w:eastAsia="標楷體" w:hAnsi="標楷體"/>
              </w:rPr>
              <w:t>□</w:t>
            </w:r>
            <w:r w:rsidRPr="00E71A25">
              <w:rPr>
                <w:rFonts w:ascii="標楷體" w:eastAsia="標楷體" w:hAnsi="標楷體" w:hint="eastAsia"/>
                <w:szCs w:val="28"/>
              </w:rPr>
              <w:t>合作學習法</w:t>
            </w:r>
            <w:r w:rsidRPr="00E71A25">
              <w:rPr>
                <w:rFonts w:ascii="標楷體" w:eastAsia="標楷體" w:hAnsi="標楷體"/>
              </w:rPr>
              <w:t>□</w:t>
            </w:r>
            <w:r w:rsidRPr="00E71A25">
              <w:rPr>
                <w:rFonts w:ascii="標楷體" w:eastAsia="標楷體" w:hAnsi="標楷體" w:hint="eastAsia"/>
                <w:szCs w:val="28"/>
              </w:rPr>
              <w:t>價值澄清法</w:t>
            </w:r>
            <w:r w:rsidRPr="00E71A25">
              <w:rPr>
                <w:rFonts w:ascii="標楷體" w:eastAsia="標楷體" w:hAnsi="標楷體"/>
                <w:szCs w:val="28"/>
              </w:rPr>
              <w:tab/>
            </w:r>
            <w:r w:rsidRPr="00E71A25">
              <w:rPr>
                <w:rFonts w:ascii="標楷體" w:eastAsia="標楷體" w:hAnsi="標楷體"/>
              </w:rPr>
              <w:t>□</w:t>
            </w:r>
            <w:r w:rsidRPr="00E71A25">
              <w:rPr>
                <w:rFonts w:ascii="標楷體" w:eastAsia="標楷體" w:hAnsi="標楷體" w:hint="eastAsia"/>
                <w:szCs w:val="28"/>
              </w:rPr>
              <w:t>角色扮演法</w:t>
            </w:r>
            <w:r w:rsidRPr="00E71A25">
              <w:rPr>
                <w:rFonts w:ascii="標楷體" w:eastAsia="標楷體" w:hAnsi="標楷體"/>
                <w:szCs w:val="28"/>
              </w:rPr>
              <w:tab/>
            </w:r>
          </w:p>
          <w:p w:rsidR="00FF3A76" w:rsidRPr="00E71A25" w:rsidRDefault="00FF3A76" w:rsidP="00FF3A76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szCs w:val="28"/>
              </w:rPr>
            </w:pPr>
            <w:r w:rsidRPr="00E71A25">
              <w:rPr>
                <w:rFonts w:ascii="標楷體" w:eastAsia="標楷體" w:hAnsi="標楷體"/>
              </w:rPr>
              <w:t>□</w:t>
            </w:r>
            <w:r w:rsidRPr="00E71A25">
              <w:rPr>
                <w:rFonts w:ascii="標楷體" w:eastAsia="標楷體" w:hAnsi="標楷體" w:hint="eastAsia"/>
                <w:szCs w:val="28"/>
              </w:rPr>
              <w:t>問題解決教學法</w:t>
            </w:r>
            <w:r w:rsidRPr="00E71A25">
              <w:rPr>
                <w:rFonts w:ascii="標楷體" w:eastAsia="標楷體" w:hAnsi="標楷體"/>
              </w:rPr>
              <w:t>□</w:t>
            </w:r>
            <w:r w:rsidRPr="00E71A25">
              <w:rPr>
                <w:rFonts w:ascii="標楷體" w:eastAsia="標楷體" w:hAnsi="標楷體" w:hint="eastAsia"/>
              </w:rPr>
              <w:t>其他：</w:t>
            </w:r>
            <w:r w:rsidRPr="00E71A25">
              <w:rPr>
                <w:rFonts w:ascii="標楷體" w:eastAsia="標楷體" w:hAnsi="標楷體" w:hint="eastAsia"/>
                <w:u w:val="single"/>
              </w:rPr>
              <w:t xml:space="preserve">                 </w:t>
            </w:r>
          </w:p>
          <w:p w:rsidR="00FF3A76" w:rsidRPr="00E71A25" w:rsidRDefault="00FF3A76" w:rsidP="00FF3A76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E71A25">
              <w:rPr>
                <w:rFonts w:ascii="標楷體" w:eastAsia="標楷體" w:hAnsi="標楷體" w:hint="eastAsia"/>
                <w:sz w:val="28"/>
                <w:szCs w:val="28"/>
              </w:rPr>
              <w:t>3.教學調整</w:t>
            </w:r>
          </w:p>
          <w:p w:rsidR="00FF3A76" w:rsidRPr="00E71A25" w:rsidRDefault="00067F5E" w:rsidP="00FF3A76">
            <w:pPr>
              <w:spacing w:line="32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■</w:t>
            </w:r>
            <w:r w:rsidR="00FF3A76" w:rsidRPr="00E71A25">
              <w:rPr>
                <w:rFonts w:ascii="標楷體" w:eastAsia="標楷體" w:hAnsi="標楷體" w:hint="eastAsia"/>
              </w:rPr>
              <w:t>簡化</w:t>
            </w:r>
            <w:r w:rsidR="00FF3A76" w:rsidRPr="00E71A25">
              <w:rPr>
                <w:rFonts w:ascii="標楷體" w:eastAsia="標楷體" w:hAnsi="標楷體"/>
              </w:rPr>
              <w:tab/>
            </w:r>
            <w:r>
              <w:rPr>
                <w:rFonts w:ascii="標楷體" w:eastAsia="標楷體" w:hAnsi="標楷體" w:hint="eastAsia"/>
              </w:rPr>
              <w:t>■</w:t>
            </w:r>
            <w:r w:rsidR="00FF3A76" w:rsidRPr="00E71A25">
              <w:rPr>
                <w:rFonts w:ascii="標楷體" w:eastAsia="標楷體" w:hAnsi="標楷體" w:hint="eastAsia"/>
              </w:rPr>
              <w:t>減量</w:t>
            </w:r>
            <w:r w:rsidR="00FF3A76" w:rsidRPr="00E71A25">
              <w:rPr>
                <w:rFonts w:ascii="標楷體" w:eastAsia="標楷體" w:hAnsi="標楷體"/>
              </w:rPr>
              <w:tab/>
            </w:r>
            <w:r>
              <w:rPr>
                <w:rFonts w:ascii="標楷體" w:eastAsia="標楷體" w:hAnsi="標楷體" w:hint="eastAsia"/>
              </w:rPr>
              <w:t>■</w:t>
            </w:r>
            <w:r w:rsidR="00FF3A76" w:rsidRPr="00E71A25">
              <w:rPr>
                <w:rFonts w:ascii="標楷體" w:eastAsia="標楷體" w:hAnsi="標楷體" w:hint="eastAsia"/>
              </w:rPr>
              <w:t>分解</w:t>
            </w:r>
            <w:r w:rsidR="00FF3A76" w:rsidRPr="00E71A25">
              <w:rPr>
                <w:rFonts w:ascii="標楷體" w:eastAsia="標楷體" w:hAnsi="標楷體"/>
              </w:rPr>
              <w:tab/>
            </w:r>
            <w:r>
              <w:rPr>
                <w:rFonts w:ascii="標楷體" w:eastAsia="標楷體" w:hAnsi="標楷體" w:hint="eastAsia"/>
              </w:rPr>
              <w:t>■</w:t>
            </w:r>
            <w:r w:rsidR="00FF3A76" w:rsidRPr="00E71A25">
              <w:rPr>
                <w:rFonts w:ascii="標楷體" w:eastAsia="標楷體" w:hAnsi="標楷體" w:hint="eastAsia"/>
              </w:rPr>
              <w:t>替代</w:t>
            </w:r>
            <w:r w:rsidR="00FF3A76" w:rsidRPr="00E71A25">
              <w:rPr>
                <w:rFonts w:ascii="標楷體" w:eastAsia="標楷體" w:hAnsi="標楷體"/>
              </w:rPr>
              <w:tab/>
            </w:r>
            <w:r>
              <w:rPr>
                <w:rFonts w:ascii="標楷體" w:eastAsia="標楷體" w:hAnsi="標楷體" w:hint="eastAsia"/>
              </w:rPr>
              <w:t>■</w:t>
            </w:r>
            <w:r w:rsidR="00FF3A76" w:rsidRPr="00E71A25">
              <w:rPr>
                <w:rFonts w:ascii="標楷體" w:eastAsia="標楷體" w:hAnsi="標楷體" w:hint="eastAsia"/>
              </w:rPr>
              <w:t>重整</w:t>
            </w:r>
          </w:p>
          <w:p w:rsidR="00FF3A76" w:rsidRPr="00E71A25" w:rsidRDefault="00FF3A76" w:rsidP="00FF3A76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szCs w:val="28"/>
              </w:rPr>
            </w:pPr>
            <w:r w:rsidRPr="00E71A25">
              <w:rPr>
                <w:rFonts w:ascii="標楷體" w:eastAsia="標楷體" w:hAnsi="標楷體" w:hint="eastAsia"/>
              </w:rPr>
              <w:t>□加深</w:t>
            </w:r>
            <w:r w:rsidRPr="00E71A25">
              <w:rPr>
                <w:rFonts w:ascii="標楷體" w:eastAsia="標楷體" w:hAnsi="標楷體"/>
              </w:rPr>
              <w:tab/>
            </w:r>
            <w:r w:rsidRPr="00E71A25">
              <w:rPr>
                <w:rFonts w:ascii="標楷體" w:eastAsia="標楷體" w:hAnsi="標楷體" w:hint="eastAsia"/>
              </w:rPr>
              <w:t>□加廣</w:t>
            </w:r>
            <w:r w:rsidRPr="00E71A25">
              <w:rPr>
                <w:rFonts w:ascii="標楷體" w:eastAsia="標楷體" w:hAnsi="標楷體"/>
              </w:rPr>
              <w:tab/>
            </w:r>
            <w:r w:rsidRPr="00E71A25">
              <w:rPr>
                <w:rFonts w:ascii="標楷體" w:eastAsia="標楷體" w:hAnsi="標楷體" w:hint="eastAsia"/>
              </w:rPr>
              <w:t>□加速</w:t>
            </w:r>
            <w:r w:rsidRPr="00E71A25">
              <w:rPr>
                <w:rFonts w:ascii="標楷體" w:eastAsia="標楷體" w:hAnsi="標楷體"/>
              </w:rPr>
              <w:tab/>
            </w:r>
            <w:r w:rsidRPr="00E71A25">
              <w:rPr>
                <w:rFonts w:ascii="標楷體" w:eastAsia="標楷體" w:hAnsi="標楷體" w:hint="eastAsia"/>
              </w:rPr>
              <w:t>□濃縮</w:t>
            </w:r>
            <w:r w:rsidRPr="00E71A25">
              <w:rPr>
                <w:rFonts w:ascii="標楷體" w:eastAsia="標楷體" w:hAnsi="標楷體"/>
              </w:rPr>
              <w:tab/>
            </w:r>
            <w:r w:rsidRPr="00E71A25">
              <w:rPr>
                <w:rFonts w:ascii="標楷體" w:eastAsia="標楷體" w:hAnsi="標楷體" w:hint="eastAsia"/>
              </w:rPr>
              <w:t>□其他：</w:t>
            </w:r>
            <w:r w:rsidRPr="00E71A25">
              <w:rPr>
                <w:rFonts w:ascii="標楷體" w:eastAsia="標楷體" w:hAnsi="標楷體" w:hint="eastAsia"/>
                <w:u w:val="single"/>
              </w:rPr>
              <w:t xml:space="preserve">                 </w:t>
            </w:r>
          </w:p>
          <w:p w:rsidR="00FF3A76" w:rsidRPr="00E71A25" w:rsidRDefault="00FF3A76" w:rsidP="00FF3A76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E71A25">
              <w:rPr>
                <w:rFonts w:ascii="標楷體" w:eastAsia="標楷體" w:hAnsi="標楷體" w:hint="eastAsia"/>
                <w:sz w:val="28"/>
                <w:szCs w:val="28"/>
              </w:rPr>
              <w:t>4.教學評量</w:t>
            </w:r>
          </w:p>
          <w:p w:rsidR="00FF3A76" w:rsidRPr="00E71A25" w:rsidRDefault="00067F5E" w:rsidP="00FF3A76">
            <w:pPr>
              <w:pStyle w:val="Web"/>
              <w:spacing w:line="32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■</w:t>
            </w:r>
            <w:r w:rsidR="00FF3A76" w:rsidRPr="00E71A25">
              <w:rPr>
                <w:rFonts w:ascii="標楷體" w:eastAsia="標楷體" w:hAnsi="標楷體" w:hint="eastAsia"/>
              </w:rPr>
              <w:t>紙筆測驗</w:t>
            </w:r>
            <w:r w:rsidR="00FF3A76" w:rsidRPr="00E71A25">
              <w:rPr>
                <w:rFonts w:ascii="標楷體" w:eastAsia="標楷體" w:hAnsi="標楷體"/>
              </w:rPr>
              <w:tab/>
            </w:r>
            <w:r>
              <w:rPr>
                <w:rFonts w:ascii="標楷體" w:eastAsia="標楷體" w:hAnsi="標楷體" w:hint="eastAsia"/>
              </w:rPr>
              <w:t>■</w:t>
            </w:r>
            <w:r w:rsidR="00FF3A76" w:rsidRPr="00E71A25">
              <w:rPr>
                <w:rFonts w:ascii="標楷體" w:eastAsia="標楷體" w:hAnsi="標楷體" w:hint="eastAsia"/>
              </w:rPr>
              <w:t>口頭測驗</w:t>
            </w:r>
            <w:r w:rsidR="00FF3A76" w:rsidRPr="00E71A25">
              <w:rPr>
                <w:rFonts w:ascii="標楷體" w:eastAsia="標楷體" w:hAnsi="標楷體"/>
              </w:rPr>
              <w:tab/>
            </w:r>
            <w:r>
              <w:rPr>
                <w:rFonts w:ascii="標楷體" w:eastAsia="標楷體" w:hAnsi="標楷體" w:hint="eastAsia"/>
              </w:rPr>
              <w:t>■</w:t>
            </w:r>
            <w:r w:rsidR="00FF3A76" w:rsidRPr="00E71A25">
              <w:rPr>
                <w:rFonts w:ascii="標楷體" w:eastAsia="標楷體" w:hAnsi="標楷體" w:hint="eastAsia"/>
              </w:rPr>
              <w:t>指認</w:t>
            </w:r>
            <w:r w:rsidR="00FF3A76" w:rsidRPr="00E71A25">
              <w:rPr>
                <w:rFonts w:ascii="標楷體" w:eastAsia="標楷體" w:hAnsi="標楷體"/>
              </w:rPr>
              <w:tab/>
            </w:r>
            <w:r w:rsidR="00FF3A76" w:rsidRPr="00E71A25">
              <w:rPr>
                <w:rFonts w:ascii="標楷體" w:eastAsia="標楷體" w:hAnsi="標楷體"/>
              </w:rPr>
              <w:tab/>
            </w:r>
            <w:r>
              <w:rPr>
                <w:rFonts w:ascii="標楷體" w:eastAsia="標楷體" w:hAnsi="標楷體" w:hint="eastAsia"/>
              </w:rPr>
              <w:t>■</w:t>
            </w:r>
            <w:r w:rsidR="00FF3A76" w:rsidRPr="00E71A25">
              <w:rPr>
                <w:rFonts w:ascii="標楷體" w:eastAsia="標楷體" w:hAnsi="標楷體" w:hint="eastAsia"/>
              </w:rPr>
              <w:t>觀察評量</w:t>
            </w:r>
          </w:p>
          <w:p w:rsidR="00221999" w:rsidRDefault="00067F5E" w:rsidP="00FF3A76">
            <w:pPr>
              <w:pStyle w:val="Web"/>
              <w:spacing w:line="32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■</w:t>
            </w:r>
            <w:r w:rsidR="00FF3A76" w:rsidRPr="00E71A25">
              <w:rPr>
                <w:rFonts w:ascii="標楷體" w:eastAsia="標楷體" w:hAnsi="標楷體" w:hint="eastAsia"/>
              </w:rPr>
              <w:t>實作評量</w:t>
            </w:r>
            <w:r w:rsidR="00FF3A76" w:rsidRPr="00E71A25">
              <w:rPr>
                <w:rFonts w:ascii="標楷體" w:eastAsia="標楷體" w:hAnsi="標楷體"/>
              </w:rPr>
              <w:tab/>
            </w:r>
            <w:r w:rsidR="00FF3A76" w:rsidRPr="00E71A25">
              <w:rPr>
                <w:rFonts w:ascii="標楷體" w:eastAsia="標楷體" w:hAnsi="標楷體" w:hint="eastAsia"/>
              </w:rPr>
              <w:t>□檔案評量</w:t>
            </w:r>
            <w:r w:rsidR="00FF3A76" w:rsidRPr="00E71A25">
              <w:rPr>
                <w:rFonts w:ascii="標楷體" w:eastAsia="標楷體" w:hAnsi="標楷體"/>
              </w:rPr>
              <w:tab/>
            </w:r>
            <w:r w:rsidR="00FF3A76" w:rsidRPr="00E71A25">
              <w:rPr>
                <w:rFonts w:ascii="標楷體" w:eastAsia="標楷體" w:hAnsi="標楷體" w:hint="eastAsia"/>
              </w:rPr>
              <w:t>□同儕互評</w:t>
            </w:r>
            <w:r w:rsidR="00FF3A76" w:rsidRPr="00E71A25">
              <w:rPr>
                <w:rFonts w:ascii="標楷體" w:eastAsia="標楷體" w:hAnsi="標楷體"/>
              </w:rPr>
              <w:tab/>
            </w:r>
            <w:r w:rsidR="00FF3A76" w:rsidRPr="00E71A25">
              <w:rPr>
                <w:rFonts w:ascii="標楷體" w:eastAsia="標楷體" w:hAnsi="標楷體" w:hint="eastAsia"/>
              </w:rPr>
              <w:t>□自我評量</w:t>
            </w:r>
          </w:p>
          <w:p w:rsidR="00A16877" w:rsidRPr="002746E9" w:rsidRDefault="00A16877" w:rsidP="002746E9">
            <w:pPr>
              <w:pStyle w:val="Web"/>
              <w:spacing w:line="320" w:lineRule="exact"/>
              <w:ind w:right="960"/>
              <w:jc w:val="center"/>
              <w:rPr>
                <w:rFonts w:ascii="標楷體" w:eastAsia="標楷體" w:hAnsi="標楷體"/>
                <w:b/>
              </w:rPr>
            </w:pPr>
            <w:r w:rsidRPr="002746E9">
              <w:rPr>
                <w:rFonts w:ascii="標楷體" w:eastAsia="標楷體" w:hAnsi="標楷體"/>
                <w:b/>
              </w:rPr>
              <w:t>評量結果得以等第、數量或質性文字描述紀錄等</w:t>
            </w:r>
            <w:r w:rsidRPr="002746E9">
              <w:rPr>
                <w:rFonts w:ascii="標楷體" w:eastAsia="標楷體" w:hAnsi="標楷體" w:hint="eastAsia"/>
                <w:b/>
              </w:rPr>
              <w:t>方式呈現</w:t>
            </w:r>
          </w:p>
          <w:p w:rsidR="009B4274" w:rsidRPr="00E71A25" w:rsidRDefault="009B4274" w:rsidP="00C57A71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E71A25">
              <w:rPr>
                <w:rFonts w:ascii="標楷體" w:eastAsia="標楷體" w:hAnsi="標楷體" w:hint="eastAsia"/>
                <w:sz w:val="28"/>
                <w:szCs w:val="28"/>
              </w:rPr>
              <w:t>5.其他</w:t>
            </w:r>
          </w:p>
          <w:p w:rsidR="009B4274" w:rsidRPr="00E71A25" w:rsidRDefault="009B4274" w:rsidP="00FF3A76">
            <w:pPr>
              <w:pStyle w:val="Web"/>
              <w:spacing w:line="320" w:lineRule="exact"/>
              <w:rPr>
                <w:rFonts w:ascii="標楷體" w:eastAsia="標楷體" w:hAnsi="標楷體"/>
                <w:i/>
                <w:sz w:val="22"/>
              </w:rPr>
            </w:pPr>
            <w:r w:rsidRPr="00E71A25">
              <w:rPr>
                <w:rFonts w:ascii="標楷體" w:eastAsia="標楷體" w:hAnsi="標楷體" w:hint="eastAsia"/>
                <w:i/>
                <w:sz w:val="22"/>
              </w:rPr>
              <w:t>描述質性教學內容</w:t>
            </w:r>
          </w:p>
        </w:tc>
      </w:tr>
      <w:tr w:rsidR="00291028" w:rsidRPr="00F15C5E" w:rsidTr="0021350E">
        <w:tc>
          <w:tcPr>
            <w:tcW w:w="9548" w:type="dxa"/>
            <w:gridSpan w:val="9"/>
            <w:tcBorders>
              <w:top w:val="double" w:sz="6" w:space="0" w:color="auto"/>
              <w:bottom w:val="single" w:sz="4" w:space="0" w:color="auto"/>
            </w:tcBorders>
            <w:vAlign w:val="center"/>
          </w:tcPr>
          <w:p w:rsidR="00291028" w:rsidRPr="00F15C5E" w:rsidRDefault="00291028" w:rsidP="00A93A92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lastRenderedPageBreak/>
              <w:t>第一學期</w:t>
            </w:r>
          </w:p>
        </w:tc>
      </w:tr>
      <w:tr w:rsidR="00C412D0" w:rsidRPr="00F15C5E" w:rsidTr="0021350E">
        <w:tc>
          <w:tcPr>
            <w:tcW w:w="879" w:type="dxa"/>
            <w:tcBorders>
              <w:top w:val="double" w:sz="6" w:space="0" w:color="auto"/>
              <w:bottom w:val="single" w:sz="4" w:space="0" w:color="auto"/>
            </w:tcBorders>
            <w:vAlign w:val="center"/>
          </w:tcPr>
          <w:p w:rsidR="00C412D0" w:rsidRPr="00291028" w:rsidRDefault="00C412D0" w:rsidP="00291028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91028">
              <w:rPr>
                <w:rFonts w:ascii="標楷體" w:eastAsia="標楷體" w:hAnsi="標楷體" w:hint="eastAsia"/>
                <w:b/>
                <w:sz w:val="28"/>
                <w:szCs w:val="28"/>
              </w:rPr>
              <w:t>週次</w:t>
            </w:r>
          </w:p>
        </w:tc>
        <w:tc>
          <w:tcPr>
            <w:tcW w:w="1976" w:type="dxa"/>
            <w:gridSpan w:val="2"/>
            <w:tcBorders>
              <w:top w:val="double" w:sz="6" w:space="0" w:color="auto"/>
              <w:bottom w:val="single" w:sz="4" w:space="0" w:color="auto"/>
            </w:tcBorders>
            <w:vAlign w:val="center"/>
          </w:tcPr>
          <w:p w:rsidR="00C412D0" w:rsidRPr="00F15C5E" w:rsidRDefault="00C412D0" w:rsidP="00FF3A76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15C5E">
              <w:rPr>
                <w:rFonts w:ascii="標楷體" w:eastAsia="標楷體" w:hAnsi="標楷體" w:hint="eastAsia"/>
                <w:b/>
                <w:sz w:val="28"/>
                <w:szCs w:val="28"/>
              </w:rPr>
              <w:t>單元名稱</w:t>
            </w:r>
          </w:p>
        </w:tc>
        <w:tc>
          <w:tcPr>
            <w:tcW w:w="6693" w:type="dxa"/>
            <w:gridSpan w:val="6"/>
            <w:tcBorders>
              <w:top w:val="double" w:sz="6" w:space="0" w:color="auto"/>
              <w:bottom w:val="single" w:sz="4" w:space="0" w:color="auto"/>
            </w:tcBorders>
            <w:vAlign w:val="center"/>
          </w:tcPr>
          <w:p w:rsidR="00C412D0" w:rsidRPr="00F15C5E" w:rsidRDefault="00C412D0" w:rsidP="00C32E65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單元目標</w:t>
            </w:r>
          </w:p>
        </w:tc>
      </w:tr>
      <w:tr w:rsidR="00910CA8" w:rsidRPr="00F15C5E" w:rsidTr="0021350E">
        <w:trPr>
          <w:trHeight w:val="510"/>
        </w:trPr>
        <w:tc>
          <w:tcPr>
            <w:tcW w:w="879" w:type="dxa"/>
            <w:tcBorders>
              <w:top w:val="single" w:sz="4" w:space="0" w:color="auto"/>
            </w:tcBorders>
            <w:vAlign w:val="center"/>
          </w:tcPr>
          <w:p w:rsidR="00910CA8" w:rsidRPr="00291028" w:rsidRDefault="00910CA8" w:rsidP="00910CA8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</w:rPr>
            </w:pPr>
            <w:r w:rsidRPr="00291028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1976" w:type="dxa"/>
            <w:gridSpan w:val="2"/>
            <w:tcBorders>
              <w:top w:val="single" w:sz="4" w:space="0" w:color="auto"/>
            </w:tcBorders>
            <w:vAlign w:val="center"/>
          </w:tcPr>
          <w:p w:rsidR="00910CA8" w:rsidRPr="00167B97" w:rsidRDefault="00910CA8" w:rsidP="00910CA8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67B9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第一課</w:t>
            </w:r>
          </w:p>
          <w:p w:rsidR="00910CA8" w:rsidRPr="00291028" w:rsidRDefault="00B17B25" w:rsidP="00725B41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     </w:t>
            </w:r>
            <w:r w:rsidRPr="00B17B2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開學趣</w:t>
            </w:r>
          </w:p>
        </w:tc>
        <w:tc>
          <w:tcPr>
            <w:tcW w:w="6693" w:type="dxa"/>
            <w:gridSpan w:val="6"/>
            <w:tcBorders>
              <w:top w:val="single" w:sz="4" w:space="0" w:color="auto"/>
            </w:tcBorders>
            <w:vAlign w:val="center"/>
          </w:tcPr>
          <w:p w:rsidR="00725B41" w:rsidRPr="00725B41" w:rsidRDefault="00725B41" w:rsidP="00725B4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725B41">
              <w:rPr>
                <w:rFonts w:ascii="標楷體" w:eastAsia="標楷體" w:hAnsi="標楷體" w:hint="eastAsia"/>
                <w:sz w:val="22"/>
                <w:szCs w:val="22"/>
              </w:rPr>
              <w:t>能掌握文章的敘事脈絡與重點。</w:t>
            </w:r>
          </w:p>
          <w:p w:rsidR="00725B41" w:rsidRPr="00725B41" w:rsidRDefault="00725B41" w:rsidP="00725B4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725B41">
              <w:rPr>
                <w:rFonts w:ascii="標楷體" w:eastAsia="標楷體" w:hAnsi="標楷體" w:hint="eastAsia"/>
                <w:sz w:val="22"/>
                <w:szCs w:val="22"/>
              </w:rPr>
              <w:t>理解同理與合作在班級生活中的重要性。</w:t>
            </w:r>
          </w:p>
          <w:p w:rsidR="00725B41" w:rsidRPr="00725B41" w:rsidRDefault="00725B41" w:rsidP="00725B4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725B41">
              <w:rPr>
                <w:rFonts w:ascii="標楷體" w:eastAsia="標楷體" w:hAnsi="標楷體" w:hint="eastAsia"/>
                <w:sz w:val="22"/>
                <w:szCs w:val="22"/>
              </w:rPr>
              <w:t>學習運用正向態度面對新環境。</w:t>
            </w:r>
          </w:p>
          <w:p w:rsidR="00910CA8" w:rsidRPr="00725B41" w:rsidRDefault="00910CA8" w:rsidP="00910CA8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</w:p>
        </w:tc>
      </w:tr>
      <w:tr w:rsidR="00910CA8" w:rsidRPr="00F15C5E" w:rsidTr="0021350E">
        <w:trPr>
          <w:trHeight w:val="510"/>
        </w:trPr>
        <w:tc>
          <w:tcPr>
            <w:tcW w:w="879" w:type="dxa"/>
            <w:tcBorders>
              <w:top w:val="single" w:sz="4" w:space="0" w:color="auto"/>
            </w:tcBorders>
            <w:vAlign w:val="center"/>
          </w:tcPr>
          <w:p w:rsidR="00910CA8" w:rsidRPr="00291028" w:rsidRDefault="00910CA8" w:rsidP="00910CA8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/>
                <w:b/>
              </w:rPr>
              <w:t>2-3</w:t>
            </w:r>
          </w:p>
        </w:tc>
        <w:tc>
          <w:tcPr>
            <w:tcW w:w="1976" w:type="dxa"/>
            <w:gridSpan w:val="2"/>
            <w:vAlign w:val="center"/>
          </w:tcPr>
          <w:p w:rsidR="00910CA8" w:rsidRPr="00167B97" w:rsidRDefault="00910CA8" w:rsidP="00910CA8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67B9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第二課</w:t>
            </w:r>
          </w:p>
          <w:p w:rsidR="00910CA8" w:rsidRPr="00291028" w:rsidRDefault="00910CA8" w:rsidP="00910CA8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      </w:t>
            </w:r>
            <w:r w:rsidR="00B17B2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古</w:t>
            </w:r>
            <w:r w:rsidR="00B17B25" w:rsidRPr="00B17B2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詩三首</w:t>
            </w:r>
          </w:p>
        </w:tc>
        <w:tc>
          <w:tcPr>
            <w:tcW w:w="6693" w:type="dxa"/>
            <w:gridSpan w:val="6"/>
            <w:shd w:val="clear" w:color="auto" w:fill="auto"/>
          </w:tcPr>
          <w:p w:rsidR="00725B41" w:rsidRPr="00725B41" w:rsidRDefault="00725B41" w:rsidP="00725B4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725B41">
              <w:rPr>
                <w:rFonts w:ascii="標楷體" w:eastAsia="標楷體" w:hAnsi="標楷體" w:hint="eastAsia"/>
                <w:sz w:val="22"/>
                <w:szCs w:val="22"/>
              </w:rPr>
              <w:t>體會詩人情感與描寫技巧。</w:t>
            </w:r>
          </w:p>
          <w:p w:rsidR="00725B41" w:rsidRPr="00725B41" w:rsidRDefault="00725B41" w:rsidP="00725B4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725B41">
              <w:rPr>
                <w:rFonts w:ascii="標楷體" w:eastAsia="標楷體" w:hAnsi="標楷體" w:hint="eastAsia"/>
                <w:sz w:val="22"/>
                <w:szCs w:val="22"/>
              </w:rPr>
              <w:t>熟悉五言絕句與七言絕句的格式與韻律。</w:t>
            </w:r>
          </w:p>
          <w:p w:rsidR="00910CA8" w:rsidRPr="00291028" w:rsidRDefault="00725B41" w:rsidP="00725B41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 w:rsidRPr="00725B41">
              <w:rPr>
                <w:rFonts w:ascii="標楷體" w:eastAsia="標楷體" w:hAnsi="標楷體" w:hint="eastAsia"/>
                <w:sz w:val="22"/>
                <w:szCs w:val="22"/>
              </w:rPr>
              <w:t>增進詩詞的欣賞與背誦能力。</w:t>
            </w:r>
          </w:p>
        </w:tc>
      </w:tr>
      <w:tr w:rsidR="00910CA8" w:rsidRPr="00F15C5E" w:rsidTr="0021350E">
        <w:trPr>
          <w:trHeight w:val="510"/>
        </w:trPr>
        <w:tc>
          <w:tcPr>
            <w:tcW w:w="879" w:type="dxa"/>
            <w:tcBorders>
              <w:bottom w:val="single" w:sz="4" w:space="0" w:color="auto"/>
            </w:tcBorders>
            <w:vAlign w:val="center"/>
          </w:tcPr>
          <w:p w:rsidR="00910CA8" w:rsidRPr="00291028" w:rsidRDefault="00910CA8" w:rsidP="00910CA8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</w:rPr>
            </w:pPr>
            <w:r w:rsidRPr="00291028">
              <w:rPr>
                <w:rFonts w:ascii="標楷體" w:eastAsia="標楷體" w:hAnsi="標楷體" w:hint="eastAsia"/>
                <w:b/>
              </w:rPr>
              <w:t>4</w:t>
            </w:r>
          </w:p>
        </w:tc>
        <w:tc>
          <w:tcPr>
            <w:tcW w:w="1976" w:type="dxa"/>
            <w:gridSpan w:val="2"/>
            <w:tcBorders>
              <w:bottom w:val="single" w:sz="4" w:space="0" w:color="auto"/>
            </w:tcBorders>
            <w:vAlign w:val="center"/>
          </w:tcPr>
          <w:p w:rsidR="00910CA8" w:rsidRPr="00167B97" w:rsidRDefault="00910CA8" w:rsidP="00910CA8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67B9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第三課</w:t>
            </w:r>
          </w:p>
          <w:p w:rsidR="00910CA8" w:rsidRPr="00291028" w:rsidRDefault="00B17B25" w:rsidP="00910CA8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 </w:t>
            </w:r>
            <w:r w:rsidRPr="00B17B25">
              <w:rPr>
                <w:rFonts w:ascii="標楷體" w:eastAsia="標楷體" w:hAnsi="標楷體" w:hint="eastAsia"/>
              </w:rPr>
              <w:t>我的夢想</w:t>
            </w:r>
            <w:r>
              <w:rPr>
                <w:rFonts w:ascii="標楷體" w:eastAsia="標楷體" w:hAnsi="標楷體" w:hint="eastAsia"/>
              </w:rPr>
              <w:t xml:space="preserve">  </w:t>
            </w:r>
          </w:p>
        </w:tc>
        <w:tc>
          <w:tcPr>
            <w:tcW w:w="6693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25B41" w:rsidRPr="00725B41" w:rsidRDefault="00725B41" w:rsidP="00725B41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725B41">
              <w:rPr>
                <w:rFonts w:ascii="標楷體" w:eastAsia="標楷體" w:hAnsi="標楷體" w:hint="eastAsia"/>
                <w:sz w:val="22"/>
                <w:szCs w:val="22"/>
              </w:rPr>
              <w:t>能明確表達個人夢想與志向。</w:t>
            </w:r>
          </w:p>
          <w:p w:rsidR="00725B41" w:rsidRPr="00725B41" w:rsidRDefault="00725B41" w:rsidP="00725B41">
            <w:pPr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725B41">
              <w:rPr>
                <w:rFonts w:ascii="標楷體" w:eastAsia="標楷體" w:hAnsi="標楷體" w:hint="eastAsia"/>
                <w:sz w:val="22"/>
                <w:szCs w:val="22"/>
              </w:rPr>
              <w:t>學習撰寫具體有條理的說明文。</w:t>
            </w:r>
          </w:p>
          <w:p w:rsidR="00910CA8" w:rsidRPr="00725B41" w:rsidRDefault="00725B41" w:rsidP="00725B41">
            <w:pPr>
              <w:jc w:val="both"/>
              <w:rPr>
                <w:rFonts w:ascii="標楷體" w:eastAsia="標楷體" w:hAnsi="標楷體"/>
              </w:rPr>
            </w:pPr>
            <w:r w:rsidRPr="00725B41">
              <w:rPr>
                <w:rFonts w:ascii="標楷體" w:eastAsia="標楷體" w:hAnsi="標楷體" w:hint="eastAsia"/>
                <w:sz w:val="22"/>
                <w:szCs w:val="22"/>
              </w:rPr>
              <w:t>建立自我探索與實踐夢想的正向價值觀。</w:t>
            </w:r>
          </w:p>
        </w:tc>
      </w:tr>
      <w:tr w:rsidR="00910CA8" w:rsidRPr="00F15C5E" w:rsidTr="0021350E">
        <w:trPr>
          <w:trHeight w:val="510"/>
        </w:trPr>
        <w:tc>
          <w:tcPr>
            <w:tcW w:w="879" w:type="dxa"/>
            <w:tcBorders>
              <w:top w:val="single" w:sz="4" w:space="0" w:color="auto"/>
            </w:tcBorders>
            <w:vAlign w:val="center"/>
          </w:tcPr>
          <w:p w:rsidR="00910CA8" w:rsidRPr="00291028" w:rsidRDefault="00910CA8" w:rsidP="00910CA8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</w:rPr>
            </w:pPr>
            <w:r w:rsidRPr="00291028">
              <w:rPr>
                <w:rFonts w:ascii="標楷體" w:eastAsia="標楷體" w:hAnsi="標楷體" w:hint="eastAsia"/>
                <w:b/>
              </w:rPr>
              <w:t>5</w:t>
            </w:r>
            <w:r>
              <w:rPr>
                <w:rFonts w:ascii="標楷體" w:eastAsia="標楷體" w:hAnsi="標楷體" w:hint="eastAsia"/>
                <w:b/>
              </w:rPr>
              <w:t>-</w:t>
            </w:r>
            <w:r w:rsidRPr="00291028">
              <w:rPr>
                <w:rFonts w:ascii="標楷體" w:eastAsia="標楷體" w:hAnsi="標楷體" w:hint="eastAsia"/>
                <w:b/>
              </w:rPr>
              <w:t>6</w:t>
            </w:r>
          </w:p>
        </w:tc>
        <w:tc>
          <w:tcPr>
            <w:tcW w:w="1976" w:type="dxa"/>
            <w:gridSpan w:val="2"/>
            <w:tcBorders>
              <w:top w:val="single" w:sz="4" w:space="0" w:color="auto"/>
            </w:tcBorders>
            <w:vAlign w:val="center"/>
          </w:tcPr>
          <w:p w:rsidR="00910CA8" w:rsidRPr="00167B97" w:rsidRDefault="00910CA8" w:rsidP="00910CA8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67B9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第四課</w:t>
            </w:r>
          </w:p>
          <w:p w:rsidR="00910CA8" w:rsidRPr="00291028" w:rsidRDefault="00B17B25" w:rsidP="00910CA8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 </w:t>
            </w:r>
            <w:r w:rsidRPr="00B17B25">
              <w:rPr>
                <w:rFonts w:ascii="標楷體" w:eastAsia="標楷體" w:hAnsi="標楷體" w:hint="eastAsia"/>
                <w:sz w:val="20"/>
                <w:szCs w:val="20"/>
              </w:rPr>
              <w:t>幸福在哪裡</w:t>
            </w:r>
          </w:p>
        </w:tc>
        <w:tc>
          <w:tcPr>
            <w:tcW w:w="6693" w:type="dxa"/>
            <w:gridSpan w:val="6"/>
            <w:tcBorders>
              <w:top w:val="single" w:sz="4" w:space="0" w:color="auto"/>
            </w:tcBorders>
            <w:vAlign w:val="center"/>
          </w:tcPr>
          <w:p w:rsidR="00725B41" w:rsidRPr="00725B41" w:rsidRDefault="00725B41" w:rsidP="00725B4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725B41">
              <w:rPr>
                <w:rFonts w:ascii="標楷體" w:eastAsia="標楷體" w:hAnsi="標楷體" w:hint="eastAsia"/>
                <w:sz w:val="22"/>
                <w:szCs w:val="22"/>
              </w:rPr>
              <w:t>培養感知日常幸福的能力。</w:t>
            </w:r>
          </w:p>
          <w:p w:rsidR="00725B41" w:rsidRPr="00725B41" w:rsidRDefault="00725B41" w:rsidP="00725B4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725B41">
              <w:rPr>
                <w:rFonts w:ascii="標楷體" w:eastAsia="標楷體" w:hAnsi="標楷體" w:hint="eastAsia"/>
                <w:sz w:val="22"/>
                <w:szCs w:val="22"/>
              </w:rPr>
              <w:t>能從文本中尋找訊息，理解作者觀點。</w:t>
            </w:r>
          </w:p>
          <w:p w:rsidR="00910CA8" w:rsidRPr="00291028" w:rsidRDefault="00725B41" w:rsidP="00725B41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 w:rsidRPr="00725B41">
              <w:rPr>
                <w:rFonts w:ascii="標楷體" w:eastAsia="標楷體" w:hAnsi="標楷體" w:hint="eastAsia"/>
                <w:sz w:val="22"/>
                <w:szCs w:val="22"/>
              </w:rPr>
              <w:t>培養閱讀理解與表達能力。</w:t>
            </w:r>
          </w:p>
        </w:tc>
      </w:tr>
      <w:tr w:rsidR="00910CA8" w:rsidRPr="00F15C5E" w:rsidTr="0021350E">
        <w:trPr>
          <w:trHeight w:val="510"/>
        </w:trPr>
        <w:tc>
          <w:tcPr>
            <w:tcW w:w="879" w:type="dxa"/>
            <w:tcBorders>
              <w:top w:val="single" w:sz="4" w:space="0" w:color="auto"/>
            </w:tcBorders>
            <w:vAlign w:val="center"/>
          </w:tcPr>
          <w:p w:rsidR="00910CA8" w:rsidRDefault="00910CA8" w:rsidP="00910CA8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</w:rPr>
            </w:pPr>
            <w:r w:rsidRPr="00291028">
              <w:rPr>
                <w:rFonts w:ascii="標楷體" w:eastAsia="標楷體" w:hAnsi="標楷體" w:hint="eastAsia"/>
                <w:b/>
              </w:rPr>
              <w:t>7</w:t>
            </w:r>
            <w:r>
              <w:rPr>
                <w:rFonts w:ascii="標楷體" w:eastAsia="標楷體" w:hAnsi="標楷體" w:hint="eastAsia"/>
                <w:b/>
              </w:rPr>
              <w:t>-</w:t>
            </w:r>
            <w:r w:rsidRPr="00291028">
              <w:rPr>
                <w:rFonts w:ascii="標楷體" w:eastAsia="標楷體" w:hAnsi="標楷體" w:hint="eastAsia"/>
                <w:b/>
              </w:rPr>
              <w:t>8</w:t>
            </w:r>
            <w:r w:rsidR="00B17B25">
              <w:rPr>
                <w:rFonts w:ascii="標楷體" w:eastAsia="標楷體" w:hAnsi="標楷體" w:hint="eastAsia"/>
                <w:b/>
              </w:rPr>
              <w:t xml:space="preserve"> </w:t>
            </w:r>
          </w:p>
        </w:tc>
        <w:tc>
          <w:tcPr>
            <w:tcW w:w="1976" w:type="dxa"/>
            <w:gridSpan w:val="2"/>
            <w:tcBorders>
              <w:top w:val="single" w:sz="4" w:space="0" w:color="auto"/>
            </w:tcBorders>
            <w:vAlign w:val="center"/>
          </w:tcPr>
          <w:p w:rsidR="00910CA8" w:rsidRPr="00167B97" w:rsidRDefault="00910CA8" w:rsidP="00910CA8">
            <w:pPr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67B9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第五課</w:t>
            </w:r>
          </w:p>
          <w:p w:rsidR="00910CA8" w:rsidRPr="0049058A" w:rsidRDefault="00B17B25" w:rsidP="00910CA8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  </w:t>
            </w:r>
            <w:r w:rsidRPr="00B17B25">
              <w:rPr>
                <w:rFonts w:ascii="標楷體" w:eastAsia="標楷體" w:hAnsi="標楷體" w:hint="eastAsia"/>
                <w:sz w:val="20"/>
                <w:szCs w:val="20"/>
              </w:rPr>
              <w:t>動物的衣裳</w:t>
            </w:r>
          </w:p>
        </w:tc>
        <w:tc>
          <w:tcPr>
            <w:tcW w:w="6693" w:type="dxa"/>
            <w:gridSpan w:val="6"/>
            <w:tcBorders>
              <w:top w:val="single" w:sz="4" w:space="0" w:color="auto"/>
            </w:tcBorders>
            <w:vAlign w:val="center"/>
          </w:tcPr>
          <w:p w:rsidR="00725B41" w:rsidRPr="00725B41" w:rsidRDefault="00725B41" w:rsidP="00725B4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725B41">
              <w:rPr>
                <w:rFonts w:ascii="標楷體" w:eastAsia="標楷體" w:hAnsi="標楷體" w:hint="eastAsia"/>
                <w:sz w:val="22"/>
                <w:szCs w:val="22"/>
              </w:rPr>
              <w:t>認識動物保護色、擬態等生物特徵。</w:t>
            </w:r>
          </w:p>
          <w:p w:rsidR="00725B41" w:rsidRPr="00725B41" w:rsidRDefault="00725B41" w:rsidP="00725B4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725B41">
              <w:rPr>
                <w:rFonts w:ascii="標楷體" w:eastAsia="標楷體" w:hAnsi="標楷體" w:hint="eastAsia"/>
                <w:sz w:val="22"/>
                <w:szCs w:val="22"/>
              </w:rPr>
              <w:t>能分辨說明文的組織架構（分類、舉例）。</w:t>
            </w:r>
          </w:p>
          <w:p w:rsidR="00910CA8" w:rsidRPr="00725B41" w:rsidRDefault="00725B41" w:rsidP="00725B41">
            <w:pPr>
              <w:rPr>
                <w:rFonts w:ascii="標楷體" w:eastAsia="標楷體" w:hAnsi="標楷體"/>
              </w:rPr>
            </w:pPr>
            <w:r w:rsidRPr="00725B41">
              <w:rPr>
                <w:rFonts w:ascii="標楷體" w:eastAsia="標楷體" w:hAnsi="標楷體" w:hint="eastAsia"/>
                <w:sz w:val="22"/>
                <w:szCs w:val="22"/>
              </w:rPr>
              <w:t>學會觀察、整理與表達資訊。</w:t>
            </w:r>
          </w:p>
        </w:tc>
      </w:tr>
      <w:tr w:rsidR="00910CA8" w:rsidRPr="00F15C5E" w:rsidTr="0021350E">
        <w:trPr>
          <w:trHeight w:val="510"/>
        </w:trPr>
        <w:tc>
          <w:tcPr>
            <w:tcW w:w="879" w:type="dxa"/>
            <w:tcBorders>
              <w:top w:val="single" w:sz="4" w:space="0" w:color="auto"/>
            </w:tcBorders>
            <w:vAlign w:val="center"/>
          </w:tcPr>
          <w:p w:rsidR="00910CA8" w:rsidRDefault="00910CA8" w:rsidP="00910CA8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</w:rPr>
            </w:pPr>
            <w:r w:rsidRPr="00291028">
              <w:rPr>
                <w:rFonts w:ascii="標楷體" w:eastAsia="標楷體" w:hAnsi="標楷體" w:hint="eastAsia"/>
                <w:b/>
              </w:rPr>
              <w:t>9</w:t>
            </w:r>
            <w:r>
              <w:rPr>
                <w:rFonts w:ascii="標楷體" w:eastAsia="標楷體" w:hAnsi="標楷體" w:hint="eastAsia"/>
                <w:b/>
              </w:rPr>
              <w:t>-</w:t>
            </w:r>
            <w:r w:rsidRPr="00291028">
              <w:rPr>
                <w:rFonts w:ascii="標楷體" w:eastAsia="標楷體" w:hAnsi="標楷體" w:hint="eastAsia"/>
                <w:b/>
              </w:rPr>
              <w:t>10</w:t>
            </w:r>
          </w:p>
        </w:tc>
        <w:tc>
          <w:tcPr>
            <w:tcW w:w="1976" w:type="dxa"/>
            <w:gridSpan w:val="2"/>
            <w:vAlign w:val="center"/>
          </w:tcPr>
          <w:p w:rsidR="00910CA8" w:rsidRPr="00167B97" w:rsidRDefault="00910CA8" w:rsidP="00910CA8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67B9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第六課</w:t>
            </w:r>
          </w:p>
          <w:p w:rsidR="00910CA8" w:rsidRPr="0049058A" w:rsidRDefault="00B17B25" w:rsidP="00910CA8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 w:rsidRPr="00B17B25">
              <w:rPr>
                <w:rFonts w:ascii="標楷體" w:eastAsia="標楷體" w:hAnsi="標楷體" w:hint="eastAsia"/>
                <w:sz w:val="20"/>
                <w:szCs w:val="20"/>
              </w:rPr>
              <w:t>少年遊──訪戴天山道士不遇在天晴了的時候</w:t>
            </w:r>
          </w:p>
        </w:tc>
        <w:tc>
          <w:tcPr>
            <w:tcW w:w="6693" w:type="dxa"/>
            <w:gridSpan w:val="6"/>
            <w:vAlign w:val="center"/>
          </w:tcPr>
          <w:p w:rsidR="00725B41" w:rsidRPr="00725B41" w:rsidRDefault="00725B41" w:rsidP="00725B4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725B41">
              <w:rPr>
                <w:rFonts w:ascii="標楷體" w:eastAsia="標楷體" w:hAnsi="標楷體" w:hint="eastAsia"/>
                <w:sz w:val="22"/>
                <w:szCs w:val="22"/>
              </w:rPr>
              <w:t>體會古文中的自然意境與人文情懷。</w:t>
            </w:r>
          </w:p>
          <w:p w:rsidR="00725B41" w:rsidRPr="00725B41" w:rsidRDefault="00725B41" w:rsidP="00725B4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725B41">
              <w:rPr>
                <w:rFonts w:ascii="標楷體" w:eastAsia="標楷體" w:hAnsi="標楷體" w:hint="eastAsia"/>
                <w:sz w:val="22"/>
                <w:szCs w:val="22"/>
              </w:rPr>
              <w:t>初步認識古文用字與句式。</w:t>
            </w:r>
          </w:p>
          <w:p w:rsidR="00910CA8" w:rsidRPr="00725B41" w:rsidRDefault="00725B41" w:rsidP="00725B41">
            <w:pPr>
              <w:rPr>
                <w:rFonts w:ascii="標楷體" w:eastAsia="標楷體" w:hAnsi="標楷體"/>
              </w:rPr>
            </w:pPr>
            <w:r w:rsidRPr="00725B41">
              <w:rPr>
                <w:rFonts w:ascii="標楷體" w:eastAsia="標楷體" w:hAnsi="標楷體" w:hint="eastAsia"/>
                <w:sz w:val="22"/>
                <w:szCs w:val="22"/>
              </w:rPr>
              <w:t>鍛鍊朗讀、背誦與文言文理解能力。</w:t>
            </w:r>
          </w:p>
        </w:tc>
      </w:tr>
      <w:tr w:rsidR="00910CA8" w:rsidRPr="00F15C5E" w:rsidTr="0021350E">
        <w:trPr>
          <w:trHeight w:val="510"/>
        </w:trPr>
        <w:tc>
          <w:tcPr>
            <w:tcW w:w="879" w:type="dxa"/>
            <w:tcBorders>
              <w:top w:val="single" w:sz="4" w:space="0" w:color="auto"/>
            </w:tcBorders>
            <w:vAlign w:val="center"/>
          </w:tcPr>
          <w:p w:rsidR="00910CA8" w:rsidRDefault="00910CA8" w:rsidP="00910CA8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</w:rPr>
            </w:pPr>
            <w:r w:rsidRPr="00291028">
              <w:rPr>
                <w:rFonts w:ascii="標楷體" w:eastAsia="標楷體" w:hAnsi="標楷體" w:hint="eastAsia"/>
                <w:b/>
              </w:rPr>
              <w:t>11</w:t>
            </w:r>
            <w:r>
              <w:rPr>
                <w:rFonts w:ascii="標楷體" w:eastAsia="標楷體" w:hAnsi="標楷體" w:hint="eastAsia"/>
                <w:b/>
              </w:rPr>
              <w:t>-12</w:t>
            </w:r>
          </w:p>
        </w:tc>
        <w:tc>
          <w:tcPr>
            <w:tcW w:w="1976" w:type="dxa"/>
            <w:gridSpan w:val="2"/>
            <w:tcBorders>
              <w:top w:val="single" w:sz="4" w:space="0" w:color="auto"/>
            </w:tcBorders>
            <w:vAlign w:val="center"/>
          </w:tcPr>
          <w:p w:rsidR="00B17B25" w:rsidRDefault="00910CA8" w:rsidP="00B17B25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67B97">
              <w:rPr>
                <w:rFonts w:ascii="標楷體" w:eastAsia="標楷體" w:hAnsi="標楷體" w:hint="eastAsia"/>
                <w:sz w:val="20"/>
                <w:szCs w:val="20"/>
              </w:rPr>
              <w:t>第七課</w:t>
            </w:r>
          </w:p>
          <w:p w:rsidR="00B17B25" w:rsidRPr="00B17B25" w:rsidRDefault="00B17B25" w:rsidP="00B17B25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B17B25">
              <w:rPr>
                <w:rFonts w:ascii="標楷體" w:eastAsia="標楷體" w:hAnsi="標楷體" w:hint="eastAsia"/>
                <w:sz w:val="20"/>
                <w:szCs w:val="20"/>
              </w:rPr>
              <w:t>狐假虎威</w:t>
            </w:r>
          </w:p>
          <w:p w:rsidR="00910CA8" w:rsidRPr="0049058A" w:rsidRDefault="00910CA8" w:rsidP="00B17B25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6693" w:type="dxa"/>
            <w:gridSpan w:val="6"/>
            <w:tcBorders>
              <w:top w:val="single" w:sz="4" w:space="0" w:color="auto"/>
            </w:tcBorders>
            <w:vAlign w:val="center"/>
          </w:tcPr>
          <w:p w:rsidR="00725B41" w:rsidRPr="00725B41" w:rsidRDefault="00725B41" w:rsidP="00725B4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725B41">
              <w:rPr>
                <w:rFonts w:ascii="標楷體" w:eastAsia="標楷體" w:hAnsi="標楷體" w:hint="eastAsia"/>
                <w:sz w:val="22"/>
                <w:szCs w:val="22"/>
              </w:rPr>
              <w:t>理解寓言的象徵與主旨。</w:t>
            </w:r>
          </w:p>
          <w:p w:rsidR="00725B41" w:rsidRPr="00725B41" w:rsidRDefault="00725B41" w:rsidP="00725B4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725B41">
              <w:rPr>
                <w:rFonts w:ascii="標楷體" w:eastAsia="標楷體" w:hAnsi="標楷體" w:hint="eastAsia"/>
                <w:sz w:val="22"/>
                <w:szCs w:val="22"/>
              </w:rPr>
              <w:t>培養判斷是非與批判性思考能力。</w:t>
            </w:r>
          </w:p>
          <w:p w:rsidR="00910CA8" w:rsidRPr="001B7A72" w:rsidRDefault="00725B41" w:rsidP="00725B41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 w:rsidRPr="00725B41">
              <w:rPr>
                <w:rFonts w:ascii="標楷體" w:eastAsia="標楷體" w:hAnsi="標楷體" w:hint="eastAsia"/>
                <w:sz w:val="22"/>
                <w:szCs w:val="22"/>
              </w:rPr>
              <w:t>學習用故事傳遞道理與價值。</w:t>
            </w:r>
          </w:p>
        </w:tc>
      </w:tr>
      <w:tr w:rsidR="00910CA8" w:rsidRPr="00F15C5E" w:rsidTr="0021350E">
        <w:trPr>
          <w:trHeight w:val="510"/>
        </w:trPr>
        <w:tc>
          <w:tcPr>
            <w:tcW w:w="879" w:type="dxa"/>
            <w:tcBorders>
              <w:top w:val="single" w:sz="4" w:space="0" w:color="auto"/>
            </w:tcBorders>
            <w:vAlign w:val="center"/>
          </w:tcPr>
          <w:p w:rsidR="00910CA8" w:rsidRDefault="00910CA8" w:rsidP="00910CA8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13-14</w:t>
            </w:r>
          </w:p>
        </w:tc>
        <w:tc>
          <w:tcPr>
            <w:tcW w:w="1976" w:type="dxa"/>
            <w:gridSpan w:val="2"/>
            <w:tcBorders>
              <w:top w:val="single" w:sz="4" w:space="0" w:color="auto"/>
            </w:tcBorders>
            <w:vAlign w:val="center"/>
          </w:tcPr>
          <w:p w:rsidR="00B17B25" w:rsidRDefault="00910CA8" w:rsidP="00910CA8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67B97">
              <w:rPr>
                <w:rFonts w:ascii="標楷體" w:eastAsia="標楷體" w:hAnsi="標楷體" w:hint="eastAsia"/>
                <w:sz w:val="20"/>
                <w:szCs w:val="20"/>
              </w:rPr>
              <w:t>第八課</w:t>
            </w:r>
          </w:p>
          <w:p w:rsidR="00910CA8" w:rsidRPr="0049058A" w:rsidRDefault="00B17B25" w:rsidP="00910CA8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 w:rsidRPr="00B17B25">
              <w:rPr>
                <w:rFonts w:ascii="標楷體" w:eastAsia="標楷體" w:hAnsi="標楷體" w:hint="eastAsia"/>
                <w:sz w:val="20"/>
                <w:szCs w:val="20"/>
              </w:rPr>
              <w:t>掌中天地</w:t>
            </w:r>
          </w:p>
        </w:tc>
        <w:tc>
          <w:tcPr>
            <w:tcW w:w="6693" w:type="dxa"/>
            <w:gridSpan w:val="6"/>
            <w:shd w:val="clear" w:color="auto" w:fill="auto"/>
          </w:tcPr>
          <w:p w:rsidR="00725B41" w:rsidRPr="00725B41" w:rsidRDefault="00725B41" w:rsidP="00725B4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725B41">
              <w:rPr>
                <w:rFonts w:ascii="標楷體" w:eastAsia="標楷體" w:hAnsi="標楷體" w:hint="eastAsia"/>
                <w:sz w:val="22"/>
                <w:szCs w:val="22"/>
              </w:rPr>
              <w:t>學習描寫人物的語言、動作、神態等細節。</w:t>
            </w:r>
          </w:p>
          <w:p w:rsidR="00725B41" w:rsidRPr="00725B41" w:rsidRDefault="00725B41" w:rsidP="00725B4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725B41">
              <w:rPr>
                <w:rFonts w:ascii="標楷體" w:eastAsia="標楷體" w:hAnsi="標楷體" w:hint="eastAsia"/>
                <w:sz w:val="22"/>
                <w:szCs w:val="22"/>
              </w:rPr>
              <w:t>理解「專注與堅持」的學習精神。</w:t>
            </w:r>
          </w:p>
          <w:p w:rsidR="00910CA8" w:rsidRPr="00725B41" w:rsidRDefault="00725B41" w:rsidP="00725B41">
            <w:pPr>
              <w:rPr>
                <w:rFonts w:ascii="標楷體" w:eastAsia="標楷體" w:hAnsi="標楷體"/>
              </w:rPr>
            </w:pPr>
            <w:r w:rsidRPr="00725B41">
              <w:rPr>
                <w:rFonts w:ascii="標楷體" w:eastAsia="標楷體" w:hAnsi="標楷體" w:hint="eastAsia"/>
                <w:sz w:val="22"/>
                <w:szCs w:val="22"/>
              </w:rPr>
              <w:t>培養從生活觀察中發現學習的樂趣。</w:t>
            </w:r>
          </w:p>
        </w:tc>
      </w:tr>
      <w:tr w:rsidR="00910CA8" w:rsidRPr="00F15C5E" w:rsidTr="0021350E">
        <w:trPr>
          <w:trHeight w:val="510"/>
        </w:trPr>
        <w:tc>
          <w:tcPr>
            <w:tcW w:w="879" w:type="dxa"/>
            <w:tcBorders>
              <w:top w:val="single" w:sz="4" w:space="0" w:color="auto"/>
            </w:tcBorders>
            <w:vAlign w:val="center"/>
          </w:tcPr>
          <w:p w:rsidR="00910CA8" w:rsidRDefault="00910CA8" w:rsidP="00910CA8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15-16</w:t>
            </w:r>
          </w:p>
        </w:tc>
        <w:tc>
          <w:tcPr>
            <w:tcW w:w="1976" w:type="dxa"/>
            <w:gridSpan w:val="2"/>
            <w:tcBorders>
              <w:top w:val="single" w:sz="4" w:space="0" w:color="auto"/>
            </w:tcBorders>
            <w:vAlign w:val="center"/>
          </w:tcPr>
          <w:p w:rsidR="00B17B25" w:rsidRDefault="00910CA8" w:rsidP="00910CA8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67B9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第九課</w:t>
            </w:r>
          </w:p>
          <w:p w:rsidR="00910CA8" w:rsidRPr="0049058A" w:rsidRDefault="00B17B25" w:rsidP="00910CA8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 w:rsidRPr="00B17B25">
              <w:rPr>
                <w:rFonts w:ascii="標楷體" w:eastAsia="標楷體" w:hAnsi="標楷體" w:hint="eastAsia"/>
                <w:sz w:val="20"/>
                <w:szCs w:val="20"/>
              </w:rPr>
              <w:t>秋天的懷念</w:t>
            </w:r>
          </w:p>
        </w:tc>
        <w:tc>
          <w:tcPr>
            <w:tcW w:w="6693" w:type="dxa"/>
            <w:gridSpan w:val="6"/>
            <w:shd w:val="clear" w:color="auto" w:fill="auto"/>
          </w:tcPr>
          <w:p w:rsidR="00725B41" w:rsidRPr="00725B41" w:rsidRDefault="00725B41" w:rsidP="00725B4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725B41">
              <w:rPr>
                <w:rFonts w:ascii="標楷體" w:eastAsia="標楷體" w:hAnsi="標楷體" w:hint="eastAsia"/>
                <w:sz w:val="22"/>
                <w:szCs w:val="22"/>
              </w:rPr>
              <w:t>體會文中母愛與生命的深沉情感。</w:t>
            </w:r>
          </w:p>
          <w:p w:rsidR="00725B41" w:rsidRPr="00725B41" w:rsidRDefault="00725B41" w:rsidP="00725B4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725B41">
              <w:rPr>
                <w:rFonts w:ascii="標楷體" w:eastAsia="標楷體" w:hAnsi="標楷體" w:hint="eastAsia"/>
                <w:sz w:val="22"/>
                <w:szCs w:val="22"/>
              </w:rPr>
              <w:t>學習描寫人物情感的細膩筆法。</w:t>
            </w:r>
          </w:p>
          <w:p w:rsidR="00910CA8" w:rsidRPr="00725B41" w:rsidRDefault="00725B41" w:rsidP="00725B41">
            <w:pPr>
              <w:rPr>
                <w:rFonts w:ascii="標楷體" w:eastAsia="標楷體" w:hAnsi="標楷體"/>
              </w:rPr>
            </w:pPr>
            <w:r w:rsidRPr="00725B41">
              <w:rPr>
                <w:rFonts w:ascii="標楷體" w:eastAsia="標楷體" w:hAnsi="標楷體" w:hint="eastAsia"/>
                <w:sz w:val="22"/>
                <w:szCs w:val="22"/>
              </w:rPr>
              <w:t>培養同理心與家庭情感的連結。</w:t>
            </w:r>
          </w:p>
        </w:tc>
      </w:tr>
      <w:tr w:rsidR="00910CA8" w:rsidRPr="00F15C5E" w:rsidTr="0021350E">
        <w:trPr>
          <w:trHeight w:val="510"/>
        </w:trPr>
        <w:tc>
          <w:tcPr>
            <w:tcW w:w="8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10CA8" w:rsidRDefault="00910CA8" w:rsidP="00910CA8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17</w:t>
            </w:r>
            <w:r w:rsidR="00B16824">
              <w:rPr>
                <w:rFonts w:ascii="標楷體" w:eastAsia="標楷體" w:hAnsi="標楷體" w:hint="eastAsia"/>
                <w:b/>
              </w:rPr>
              <w:t>-18</w:t>
            </w:r>
          </w:p>
        </w:tc>
        <w:tc>
          <w:tcPr>
            <w:tcW w:w="19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17B25" w:rsidRDefault="00910CA8" w:rsidP="00910CA8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67B9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第十課</w:t>
            </w:r>
          </w:p>
          <w:p w:rsidR="00910CA8" w:rsidRPr="0049058A" w:rsidRDefault="00B17B25" w:rsidP="00910CA8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 w:rsidRPr="00B17B25">
              <w:rPr>
                <w:rFonts w:ascii="標楷體" w:eastAsia="標楷體" w:hAnsi="標楷體" w:hint="eastAsia"/>
                <w:sz w:val="20"/>
                <w:szCs w:val="20"/>
              </w:rPr>
              <w:t>與宋元思書</w:t>
            </w:r>
          </w:p>
        </w:tc>
        <w:tc>
          <w:tcPr>
            <w:tcW w:w="6693" w:type="dxa"/>
            <w:gridSpan w:val="6"/>
            <w:shd w:val="clear" w:color="auto" w:fill="auto"/>
          </w:tcPr>
          <w:p w:rsidR="00725B41" w:rsidRPr="00725B41" w:rsidRDefault="00725B41" w:rsidP="00725B4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725B41">
              <w:rPr>
                <w:rFonts w:ascii="標楷體" w:eastAsia="標楷體" w:hAnsi="標楷體" w:hint="eastAsia"/>
                <w:sz w:val="22"/>
                <w:szCs w:val="22"/>
              </w:rPr>
              <w:t>了解古人書信與山水描寫特色。</w:t>
            </w:r>
          </w:p>
          <w:p w:rsidR="00725B41" w:rsidRPr="00725B41" w:rsidRDefault="00725B41" w:rsidP="00725B4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725B41">
              <w:rPr>
                <w:rFonts w:ascii="標楷體" w:eastAsia="標楷體" w:hAnsi="標楷體" w:hint="eastAsia"/>
                <w:sz w:val="22"/>
                <w:szCs w:val="22"/>
              </w:rPr>
              <w:t>學習用文字描繪景物與情感。</w:t>
            </w:r>
          </w:p>
          <w:p w:rsidR="00910CA8" w:rsidRPr="00725B41" w:rsidRDefault="00725B41" w:rsidP="00725B41">
            <w:pPr>
              <w:rPr>
                <w:rFonts w:ascii="標楷體" w:eastAsia="標楷體" w:hAnsi="標楷體"/>
              </w:rPr>
            </w:pPr>
            <w:r w:rsidRPr="00725B41">
              <w:rPr>
                <w:rFonts w:ascii="標楷體" w:eastAsia="標楷體" w:hAnsi="標楷體" w:hint="eastAsia"/>
                <w:sz w:val="22"/>
                <w:szCs w:val="22"/>
              </w:rPr>
              <w:t>體驗古文中的詩意與哲思。</w:t>
            </w:r>
          </w:p>
        </w:tc>
      </w:tr>
      <w:tr w:rsidR="00910CA8" w:rsidRPr="00F15C5E" w:rsidTr="0021350E">
        <w:trPr>
          <w:trHeight w:val="510"/>
        </w:trPr>
        <w:tc>
          <w:tcPr>
            <w:tcW w:w="879" w:type="dxa"/>
            <w:tcBorders>
              <w:top w:val="single" w:sz="4" w:space="0" w:color="auto"/>
            </w:tcBorders>
            <w:vAlign w:val="center"/>
          </w:tcPr>
          <w:p w:rsidR="00910CA8" w:rsidRDefault="00B16824" w:rsidP="00910CA8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19-20</w:t>
            </w:r>
          </w:p>
        </w:tc>
        <w:tc>
          <w:tcPr>
            <w:tcW w:w="1976" w:type="dxa"/>
            <w:gridSpan w:val="2"/>
            <w:tcBorders>
              <w:top w:val="single" w:sz="4" w:space="0" w:color="auto"/>
            </w:tcBorders>
            <w:vAlign w:val="center"/>
          </w:tcPr>
          <w:p w:rsidR="00B17B25" w:rsidRDefault="00910CA8" w:rsidP="00910CA8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67B9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第十一課</w:t>
            </w:r>
          </w:p>
          <w:p w:rsidR="00910CA8" w:rsidRPr="0049058A" w:rsidRDefault="00B17B25" w:rsidP="00910CA8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 w:rsidRPr="00B17B25">
              <w:rPr>
                <w:rFonts w:ascii="標楷體" w:eastAsia="標楷體" w:hAnsi="標楷體" w:hint="eastAsia"/>
                <w:sz w:val="20"/>
                <w:szCs w:val="20"/>
              </w:rPr>
              <w:t>我看見了什麼</w:t>
            </w:r>
          </w:p>
        </w:tc>
        <w:tc>
          <w:tcPr>
            <w:tcW w:w="6693" w:type="dxa"/>
            <w:gridSpan w:val="6"/>
            <w:shd w:val="clear" w:color="auto" w:fill="auto"/>
          </w:tcPr>
          <w:p w:rsidR="00725B41" w:rsidRPr="00725B41" w:rsidRDefault="00725B41" w:rsidP="00725B4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725B41">
              <w:rPr>
                <w:rFonts w:ascii="標楷體" w:eastAsia="標楷體" w:hAnsi="標楷體" w:hint="eastAsia"/>
                <w:sz w:val="22"/>
                <w:szCs w:val="22"/>
              </w:rPr>
              <w:t>學習觀察生活細節，抒發真實感受。</w:t>
            </w:r>
          </w:p>
          <w:p w:rsidR="00725B41" w:rsidRPr="00725B41" w:rsidRDefault="00725B41" w:rsidP="00725B41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725B41">
              <w:rPr>
                <w:rFonts w:ascii="標楷體" w:eastAsia="標楷體" w:hAnsi="標楷體" w:hint="eastAsia"/>
                <w:sz w:val="22"/>
                <w:szCs w:val="22"/>
              </w:rPr>
              <w:t>增進敘事與描寫的表達能力。</w:t>
            </w:r>
          </w:p>
          <w:p w:rsidR="00910CA8" w:rsidRDefault="00725B41" w:rsidP="00725B41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color w:val="000000"/>
                <w:sz w:val="22"/>
                <w:szCs w:val="22"/>
              </w:rPr>
            </w:pPr>
            <w:r w:rsidRPr="00725B41">
              <w:rPr>
                <w:rFonts w:ascii="標楷體" w:eastAsia="標楷體" w:hAnsi="標楷體" w:hint="eastAsia"/>
                <w:sz w:val="22"/>
                <w:szCs w:val="22"/>
              </w:rPr>
              <w:t>鼓勵自主學習與創意思維。</w:t>
            </w:r>
            <w:r w:rsidR="00910CA8" w:rsidRPr="00167B97">
              <w:rPr>
                <w:rFonts w:ascii="標楷體" w:eastAsia="標楷體" w:hAnsi="標楷體"/>
                <w:color w:val="000000"/>
                <w:sz w:val="22"/>
                <w:szCs w:val="22"/>
              </w:rPr>
              <w:t>5</w:t>
            </w:r>
            <w:r w:rsidR="00910CA8" w:rsidRPr="00167B97">
              <w:rPr>
                <w:rFonts w:ascii="標楷體" w:eastAsia="標楷體" w:hAnsi="標楷體" w:hint="eastAsia"/>
                <w:color w:val="000000"/>
                <w:sz w:val="22"/>
                <w:szCs w:val="22"/>
              </w:rPr>
              <w:t>.在數位工具及軟體的輔助下，能運用本課的語詞及句型，仿寫出完整的句子。</w:t>
            </w:r>
          </w:p>
          <w:p w:rsidR="00B16824" w:rsidRDefault="00B16824" w:rsidP="00725B41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color w:val="000000"/>
                <w:sz w:val="22"/>
                <w:szCs w:val="22"/>
              </w:rPr>
            </w:pPr>
          </w:p>
          <w:p w:rsidR="00B16824" w:rsidRPr="001B7A72" w:rsidRDefault="00B16824" w:rsidP="00725B41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</w:p>
        </w:tc>
      </w:tr>
      <w:tr w:rsidR="00910CA8" w:rsidRPr="00F15C5E" w:rsidTr="0021350E">
        <w:trPr>
          <w:trHeight w:val="510"/>
        </w:trPr>
        <w:tc>
          <w:tcPr>
            <w:tcW w:w="9548" w:type="dxa"/>
            <w:gridSpan w:val="9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10CA8" w:rsidRPr="00291028" w:rsidRDefault="00910CA8" w:rsidP="00910CA8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91028">
              <w:rPr>
                <w:rFonts w:ascii="標楷體" w:eastAsia="標楷體" w:hAnsi="標楷體" w:hint="eastAsia"/>
                <w:b/>
                <w:sz w:val="28"/>
                <w:szCs w:val="28"/>
              </w:rPr>
              <w:lastRenderedPageBreak/>
              <w:t>第二學期</w:t>
            </w:r>
          </w:p>
        </w:tc>
      </w:tr>
      <w:tr w:rsidR="00B17B25" w:rsidRPr="00F15C5E" w:rsidTr="0021350E">
        <w:trPr>
          <w:trHeight w:val="510"/>
        </w:trPr>
        <w:tc>
          <w:tcPr>
            <w:tcW w:w="8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17B25" w:rsidRPr="00291028" w:rsidRDefault="00B17B25" w:rsidP="00B17B25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91028">
              <w:rPr>
                <w:rFonts w:ascii="標楷體" w:eastAsia="標楷體" w:hAnsi="標楷體" w:hint="eastAsia"/>
                <w:b/>
                <w:sz w:val="28"/>
                <w:szCs w:val="28"/>
              </w:rPr>
              <w:t>週次</w:t>
            </w:r>
          </w:p>
        </w:tc>
        <w:tc>
          <w:tcPr>
            <w:tcW w:w="19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17B25" w:rsidRPr="00F15C5E" w:rsidRDefault="00B17B25" w:rsidP="00B17B25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15C5E">
              <w:rPr>
                <w:rFonts w:ascii="標楷體" w:eastAsia="標楷體" w:hAnsi="標楷體" w:hint="eastAsia"/>
                <w:b/>
                <w:sz w:val="28"/>
                <w:szCs w:val="28"/>
              </w:rPr>
              <w:t>單元名稱</w:t>
            </w:r>
          </w:p>
        </w:tc>
        <w:tc>
          <w:tcPr>
            <w:tcW w:w="6693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17B25" w:rsidRPr="00F15C5E" w:rsidRDefault="00B17B25" w:rsidP="00B17B25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單元目標</w:t>
            </w:r>
          </w:p>
        </w:tc>
      </w:tr>
      <w:tr w:rsidR="00B17B25" w:rsidRPr="00F15C5E" w:rsidTr="00A67D8D">
        <w:trPr>
          <w:trHeight w:val="1096"/>
        </w:trPr>
        <w:tc>
          <w:tcPr>
            <w:tcW w:w="879" w:type="dxa"/>
            <w:tcBorders>
              <w:top w:val="single" w:sz="4" w:space="0" w:color="auto"/>
            </w:tcBorders>
            <w:vAlign w:val="center"/>
          </w:tcPr>
          <w:p w:rsidR="00B17B25" w:rsidRPr="00A841D8" w:rsidRDefault="00B17B25" w:rsidP="00B17B25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</w:rPr>
            </w:pPr>
            <w:r w:rsidRPr="00291028">
              <w:rPr>
                <w:rFonts w:ascii="標楷體" w:eastAsia="標楷體" w:hAnsi="標楷體" w:hint="eastAsia"/>
                <w:b/>
              </w:rPr>
              <w:t>1</w:t>
            </w:r>
            <w:r>
              <w:rPr>
                <w:rFonts w:ascii="標楷體" w:eastAsia="標楷體" w:hAnsi="標楷體" w:hint="eastAsia"/>
                <w:b/>
              </w:rPr>
              <w:t>-</w:t>
            </w:r>
            <w:r w:rsidRPr="00291028">
              <w:rPr>
                <w:rFonts w:ascii="標楷體" w:eastAsia="標楷體" w:hAnsi="標楷體" w:hint="eastAsia"/>
                <w:b/>
              </w:rPr>
              <w:t>2</w:t>
            </w:r>
          </w:p>
        </w:tc>
        <w:tc>
          <w:tcPr>
            <w:tcW w:w="1976" w:type="dxa"/>
            <w:gridSpan w:val="2"/>
            <w:vAlign w:val="center"/>
          </w:tcPr>
          <w:p w:rsidR="00B17B25" w:rsidRDefault="00B17B25" w:rsidP="00B17B25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     </w:t>
            </w:r>
            <w:r w:rsidRPr="00167B9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第一課</w:t>
            </w:r>
          </w:p>
          <w:p w:rsidR="00B17B25" w:rsidRPr="00291028" w:rsidRDefault="00A67D8D" w:rsidP="00B17B25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   祖父的園子</w:t>
            </w:r>
          </w:p>
        </w:tc>
        <w:tc>
          <w:tcPr>
            <w:tcW w:w="6693" w:type="dxa"/>
            <w:gridSpan w:val="6"/>
            <w:shd w:val="clear" w:color="auto" w:fill="auto"/>
          </w:tcPr>
          <w:p w:rsidR="00A67D8D" w:rsidRPr="00A67D8D" w:rsidRDefault="00A67D8D" w:rsidP="00A67D8D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A67D8D">
              <w:rPr>
                <w:rFonts w:ascii="標楷體" w:eastAsia="標楷體" w:hAnsi="標楷體" w:hint="eastAsia"/>
                <w:sz w:val="22"/>
                <w:szCs w:val="22"/>
              </w:rPr>
              <w:t>體會兒時回憶中人與自然的和諧與情感連結。</w:t>
            </w:r>
          </w:p>
          <w:p w:rsidR="00A67D8D" w:rsidRPr="00A67D8D" w:rsidRDefault="00A67D8D" w:rsidP="00A67D8D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A67D8D">
              <w:rPr>
                <w:rFonts w:ascii="標楷體" w:eastAsia="標楷體" w:hAnsi="標楷體" w:hint="eastAsia"/>
                <w:sz w:val="22"/>
                <w:szCs w:val="22"/>
              </w:rPr>
              <w:t>學習運用描寫手法呈現景物與心情。</w:t>
            </w:r>
          </w:p>
          <w:p w:rsidR="00B17B25" w:rsidRPr="003D1D73" w:rsidRDefault="00A67D8D" w:rsidP="00A67D8D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 w:rsidRPr="00A67D8D">
              <w:rPr>
                <w:rFonts w:ascii="標楷體" w:eastAsia="標楷體" w:hAnsi="標楷體" w:hint="eastAsia"/>
                <w:sz w:val="22"/>
                <w:szCs w:val="22"/>
              </w:rPr>
              <w:t>發展敘事與抒情融合的閱讀理解能力。</w:t>
            </w:r>
            <w:r w:rsidR="00B17B25" w:rsidRPr="00167B97">
              <w:rPr>
                <w:rFonts w:ascii="標楷體" w:eastAsia="標楷體" w:hAnsi="標楷體" w:hint="eastAsia"/>
                <w:sz w:val="22"/>
                <w:szCs w:val="22"/>
              </w:rPr>
              <w:t>。</w:t>
            </w:r>
          </w:p>
        </w:tc>
      </w:tr>
      <w:tr w:rsidR="00B17B25" w:rsidRPr="00F15C5E" w:rsidTr="000006B6">
        <w:trPr>
          <w:trHeight w:val="510"/>
        </w:trPr>
        <w:tc>
          <w:tcPr>
            <w:tcW w:w="879" w:type="dxa"/>
            <w:tcBorders>
              <w:top w:val="single" w:sz="4" w:space="0" w:color="auto"/>
            </w:tcBorders>
            <w:vAlign w:val="center"/>
          </w:tcPr>
          <w:p w:rsidR="00B17B25" w:rsidRPr="00A841D8" w:rsidRDefault="00B17B25" w:rsidP="00B17B25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</w:rPr>
            </w:pPr>
            <w:r w:rsidRPr="00291028">
              <w:rPr>
                <w:rFonts w:ascii="標楷體" w:eastAsia="標楷體" w:hAnsi="標楷體" w:hint="eastAsia"/>
                <w:b/>
              </w:rPr>
              <w:t>3</w:t>
            </w:r>
            <w:r>
              <w:rPr>
                <w:rFonts w:ascii="標楷體" w:eastAsia="標楷體" w:hAnsi="標楷體" w:hint="eastAsia"/>
                <w:b/>
              </w:rPr>
              <w:t>-</w:t>
            </w:r>
            <w:r w:rsidRPr="00291028">
              <w:rPr>
                <w:rFonts w:ascii="標楷體" w:eastAsia="標楷體" w:hAnsi="標楷體" w:hint="eastAsia"/>
                <w:b/>
              </w:rPr>
              <w:t>4</w:t>
            </w:r>
          </w:p>
        </w:tc>
        <w:tc>
          <w:tcPr>
            <w:tcW w:w="1976" w:type="dxa"/>
            <w:gridSpan w:val="2"/>
            <w:vAlign w:val="center"/>
          </w:tcPr>
          <w:p w:rsidR="00A67D8D" w:rsidRDefault="00B17B25" w:rsidP="00A67D8D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     </w:t>
            </w:r>
            <w:r w:rsidRPr="00167B9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第二課</w:t>
            </w:r>
          </w:p>
          <w:p w:rsidR="00B17B25" w:rsidRPr="00291028" w:rsidRDefault="00A67D8D" w:rsidP="00A67D8D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 w:rsidRPr="00A67D8D">
              <w:rPr>
                <w:rFonts w:ascii="標楷體" w:eastAsia="標楷體" w:hAnsi="標楷體" w:hint="eastAsia"/>
              </w:rPr>
              <w:t>古詩選（二首：夜雨寄北、春夜喜雨）</w:t>
            </w:r>
          </w:p>
        </w:tc>
        <w:tc>
          <w:tcPr>
            <w:tcW w:w="6693" w:type="dxa"/>
            <w:gridSpan w:val="6"/>
            <w:shd w:val="clear" w:color="auto" w:fill="auto"/>
          </w:tcPr>
          <w:p w:rsidR="00A67D8D" w:rsidRPr="00A67D8D" w:rsidRDefault="00A67D8D" w:rsidP="00A67D8D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 w:rsidRPr="00A67D8D">
              <w:rPr>
                <w:rFonts w:ascii="標楷體" w:eastAsia="標楷體" w:hAnsi="標楷體" w:hint="eastAsia"/>
              </w:rPr>
              <w:t>體會詩中思念情懷與季節意象。</w:t>
            </w:r>
          </w:p>
          <w:p w:rsidR="00A67D8D" w:rsidRPr="00A67D8D" w:rsidRDefault="00A67D8D" w:rsidP="00A67D8D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 w:rsidRPr="00A67D8D">
              <w:rPr>
                <w:rFonts w:ascii="標楷體" w:eastAsia="標楷體" w:hAnsi="標楷體" w:hint="eastAsia"/>
              </w:rPr>
              <w:t>熟悉古詩句式與用字。</w:t>
            </w:r>
          </w:p>
          <w:p w:rsidR="00B17B25" w:rsidRPr="003D1D73" w:rsidRDefault="00A67D8D" w:rsidP="00A67D8D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 w:rsidRPr="00A67D8D">
              <w:rPr>
                <w:rFonts w:ascii="標楷體" w:eastAsia="標楷體" w:hAnsi="標楷體" w:hint="eastAsia"/>
              </w:rPr>
              <w:t>培養朗讀與背誦古詩的語感與美感。</w:t>
            </w:r>
          </w:p>
        </w:tc>
      </w:tr>
      <w:tr w:rsidR="00B17B25" w:rsidRPr="00F15C5E" w:rsidTr="0024046E">
        <w:trPr>
          <w:trHeight w:val="510"/>
        </w:trPr>
        <w:tc>
          <w:tcPr>
            <w:tcW w:w="87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17B25" w:rsidRPr="00A841D8" w:rsidRDefault="00B17B25" w:rsidP="00B17B25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</w:rPr>
            </w:pPr>
            <w:r w:rsidRPr="00291028">
              <w:rPr>
                <w:rFonts w:ascii="標楷體" w:eastAsia="標楷體" w:hAnsi="標楷體" w:hint="eastAsia"/>
                <w:b/>
              </w:rPr>
              <w:t>5</w:t>
            </w:r>
          </w:p>
        </w:tc>
        <w:tc>
          <w:tcPr>
            <w:tcW w:w="1976" w:type="dxa"/>
            <w:gridSpan w:val="2"/>
            <w:vAlign w:val="center"/>
          </w:tcPr>
          <w:p w:rsidR="00B17B25" w:rsidRDefault="00B17B25" w:rsidP="00B17B25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      </w:t>
            </w:r>
            <w:r w:rsidRPr="00167B9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第三課</w:t>
            </w:r>
          </w:p>
          <w:p w:rsidR="00A67D8D" w:rsidRPr="00A67D8D" w:rsidRDefault="00A67D8D" w:rsidP="00A67D8D">
            <w:pPr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 xml:space="preserve">      </w:t>
            </w:r>
            <w:r w:rsidRPr="00A67D8D">
              <w:rPr>
                <w:rFonts w:ascii="標楷體" w:eastAsia="標楷體" w:hAnsi="標楷體" w:hint="eastAsia"/>
                <w:sz w:val="22"/>
                <w:szCs w:val="22"/>
              </w:rPr>
              <w:t>看戲</w:t>
            </w:r>
          </w:p>
          <w:p w:rsidR="00B17B25" w:rsidRPr="00291028" w:rsidRDefault="00B17B25" w:rsidP="00B17B25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6693" w:type="dxa"/>
            <w:gridSpan w:val="6"/>
            <w:shd w:val="clear" w:color="auto" w:fill="auto"/>
          </w:tcPr>
          <w:p w:rsidR="00A67D8D" w:rsidRPr="00A67D8D" w:rsidRDefault="00A67D8D" w:rsidP="00A67D8D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A67D8D">
              <w:rPr>
                <w:rFonts w:ascii="標楷體" w:eastAsia="標楷體" w:hAnsi="標楷體" w:hint="eastAsia"/>
                <w:sz w:val="22"/>
                <w:szCs w:val="22"/>
              </w:rPr>
              <w:t>認識戲劇藝術與地方文化的魅力。</w:t>
            </w:r>
          </w:p>
          <w:p w:rsidR="00A67D8D" w:rsidRPr="00A67D8D" w:rsidRDefault="00A67D8D" w:rsidP="00A67D8D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A67D8D">
              <w:rPr>
                <w:rFonts w:ascii="標楷體" w:eastAsia="標楷體" w:hAnsi="標楷體" w:hint="eastAsia"/>
                <w:sz w:val="22"/>
                <w:szCs w:val="22"/>
              </w:rPr>
              <w:t>理解作者的懷舊情感與表現手法。</w:t>
            </w:r>
          </w:p>
          <w:p w:rsidR="00B17B25" w:rsidRPr="00A67D8D" w:rsidRDefault="00A67D8D" w:rsidP="00A67D8D">
            <w:pPr>
              <w:rPr>
                <w:rFonts w:ascii="標楷體" w:eastAsia="標楷體" w:hAnsi="標楷體"/>
              </w:rPr>
            </w:pPr>
            <w:r w:rsidRPr="00A67D8D">
              <w:rPr>
                <w:rFonts w:ascii="標楷體" w:eastAsia="標楷體" w:hAnsi="標楷體" w:hint="eastAsia"/>
                <w:sz w:val="22"/>
                <w:szCs w:val="22"/>
              </w:rPr>
              <w:t>學習觀察人物語言與情境的描寫技巧。</w:t>
            </w:r>
          </w:p>
        </w:tc>
      </w:tr>
      <w:tr w:rsidR="00B17B25" w:rsidRPr="00F15C5E" w:rsidTr="003A3340">
        <w:trPr>
          <w:trHeight w:val="510"/>
        </w:trPr>
        <w:tc>
          <w:tcPr>
            <w:tcW w:w="879" w:type="dxa"/>
            <w:tcBorders>
              <w:top w:val="single" w:sz="4" w:space="0" w:color="auto"/>
            </w:tcBorders>
            <w:vAlign w:val="center"/>
          </w:tcPr>
          <w:p w:rsidR="00B17B25" w:rsidRPr="00A841D8" w:rsidRDefault="00B17B25" w:rsidP="00B17B25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</w:rPr>
            </w:pPr>
            <w:r w:rsidRPr="00291028">
              <w:rPr>
                <w:rFonts w:ascii="標楷體" w:eastAsia="標楷體" w:hAnsi="標楷體" w:hint="eastAsia"/>
                <w:b/>
              </w:rPr>
              <w:t>6</w:t>
            </w:r>
            <w:r>
              <w:rPr>
                <w:rFonts w:ascii="標楷體" w:eastAsia="標楷體" w:hAnsi="標楷體" w:hint="eastAsia"/>
                <w:b/>
              </w:rPr>
              <w:t>-</w:t>
            </w:r>
            <w:r w:rsidRPr="00291028">
              <w:rPr>
                <w:rFonts w:ascii="標楷體" w:eastAsia="標楷體" w:hAnsi="標楷體" w:hint="eastAsia"/>
                <w:b/>
              </w:rPr>
              <w:t>7</w:t>
            </w:r>
          </w:p>
        </w:tc>
        <w:tc>
          <w:tcPr>
            <w:tcW w:w="1976" w:type="dxa"/>
            <w:gridSpan w:val="2"/>
            <w:vAlign w:val="center"/>
          </w:tcPr>
          <w:p w:rsidR="00B17B25" w:rsidRDefault="00B17B25" w:rsidP="00B17B25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     </w:t>
            </w:r>
            <w:r w:rsidRPr="00167B9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第四課</w:t>
            </w:r>
          </w:p>
          <w:p w:rsidR="00A67D8D" w:rsidRPr="00A67D8D" w:rsidRDefault="00B17B25" w:rsidP="00A67D8D">
            <w:pPr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    </w:t>
            </w:r>
            <w:r w:rsidR="00A67D8D" w:rsidRPr="00A67D8D">
              <w:rPr>
                <w:rFonts w:ascii="標楷體" w:eastAsia="標楷體" w:hAnsi="標楷體" w:hint="eastAsia"/>
                <w:sz w:val="22"/>
                <w:szCs w:val="22"/>
              </w:rPr>
              <w:t>梅花魂</w:t>
            </w:r>
          </w:p>
          <w:p w:rsidR="00B17B25" w:rsidRPr="00291028" w:rsidRDefault="00B17B25" w:rsidP="00B17B25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6693" w:type="dxa"/>
            <w:gridSpan w:val="6"/>
            <w:shd w:val="clear" w:color="auto" w:fill="auto"/>
          </w:tcPr>
          <w:p w:rsidR="00A67D8D" w:rsidRPr="00A67D8D" w:rsidRDefault="00A67D8D" w:rsidP="00A67D8D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A67D8D">
              <w:rPr>
                <w:rFonts w:ascii="標楷體" w:eastAsia="標楷體" w:hAnsi="標楷體" w:hint="eastAsia"/>
                <w:sz w:val="22"/>
                <w:szCs w:val="22"/>
              </w:rPr>
              <w:t>體會「梅花」象徵的精神品格（堅毅、愛國）。</w:t>
            </w:r>
          </w:p>
          <w:p w:rsidR="00A67D8D" w:rsidRPr="00A67D8D" w:rsidRDefault="00A67D8D" w:rsidP="00A67D8D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A67D8D">
              <w:rPr>
                <w:rFonts w:ascii="標楷體" w:eastAsia="標楷體" w:hAnsi="標楷體" w:hint="eastAsia"/>
                <w:sz w:val="22"/>
                <w:szCs w:val="22"/>
              </w:rPr>
              <w:t>學習文中語言的情感深度與象徵意涵。</w:t>
            </w:r>
          </w:p>
          <w:p w:rsidR="00B17B25" w:rsidRPr="003D1D73" w:rsidRDefault="00A67D8D" w:rsidP="00A67D8D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 w:rsidRPr="00A67D8D">
              <w:rPr>
                <w:rFonts w:ascii="標楷體" w:eastAsia="標楷體" w:hAnsi="標楷體" w:hint="eastAsia"/>
                <w:sz w:val="22"/>
                <w:szCs w:val="22"/>
              </w:rPr>
              <w:t>培養對人物情感變化的同理與分析力。</w:t>
            </w:r>
          </w:p>
        </w:tc>
      </w:tr>
      <w:tr w:rsidR="00B17B25" w:rsidRPr="00F15C5E" w:rsidTr="00D05278">
        <w:trPr>
          <w:trHeight w:val="510"/>
        </w:trPr>
        <w:tc>
          <w:tcPr>
            <w:tcW w:w="879" w:type="dxa"/>
            <w:tcBorders>
              <w:top w:val="single" w:sz="4" w:space="0" w:color="auto"/>
            </w:tcBorders>
            <w:vAlign w:val="center"/>
          </w:tcPr>
          <w:p w:rsidR="00B17B25" w:rsidRPr="00A841D8" w:rsidRDefault="00B17B25" w:rsidP="00B17B25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</w:rPr>
            </w:pPr>
            <w:r w:rsidRPr="00291028">
              <w:rPr>
                <w:rFonts w:ascii="標楷體" w:eastAsia="標楷體" w:hAnsi="標楷體" w:hint="eastAsia"/>
                <w:b/>
              </w:rPr>
              <w:t>8</w:t>
            </w:r>
            <w:r>
              <w:rPr>
                <w:rFonts w:ascii="標楷體" w:eastAsia="標楷體" w:hAnsi="標楷體" w:hint="eastAsia"/>
                <w:b/>
              </w:rPr>
              <w:t>-</w:t>
            </w:r>
            <w:r w:rsidRPr="00291028">
              <w:rPr>
                <w:rFonts w:ascii="標楷體" w:eastAsia="標楷體" w:hAnsi="標楷體" w:hint="eastAsia"/>
                <w:b/>
              </w:rPr>
              <w:t>9</w:t>
            </w:r>
          </w:p>
        </w:tc>
        <w:tc>
          <w:tcPr>
            <w:tcW w:w="1976" w:type="dxa"/>
            <w:gridSpan w:val="2"/>
            <w:vAlign w:val="center"/>
          </w:tcPr>
          <w:p w:rsidR="00B17B25" w:rsidRDefault="00B17B25" w:rsidP="00B17B25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     </w:t>
            </w:r>
            <w:r w:rsidRPr="00167B9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第五課</w:t>
            </w:r>
          </w:p>
          <w:p w:rsidR="00440F06" w:rsidRPr="00440F06" w:rsidRDefault="00440F06" w:rsidP="00440F06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</w:t>
            </w:r>
            <w:r w:rsidRPr="00440F06">
              <w:rPr>
                <w:rFonts w:ascii="標楷體" w:eastAsia="標楷體" w:hAnsi="標楷體" w:hint="eastAsia"/>
              </w:rPr>
              <w:t>我的書齋</w:t>
            </w:r>
          </w:p>
          <w:p w:rsidR="00B17B25" w:rsidRPr="00291028" w:rsidRDefault="00440F06" w:rsidP="00B17B25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</w:t>
            </w:r>
          </w:p>
        </w:tc>
        <w:tc>
          <w:tcPr>
            <w:tcW w:w="6693" w:type="dxa"/>
            <w:gridSpan w:val="6"/>
            <w:shd w:val="clear" w:color="auto" w:fill="auto"/>
          </w:tcPr>
          <w:p w:rsidR="00440F06" w:rsidRPr="00440F06" w:rsidRDefault="00440F06" w:rsidP="00440F06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 w:rsidRPr="00440F06">
              <w:rPr>
                <w:rFonts w:ascii="標楷體" w:eastAsia="標楷體" w:hAnsi="標楷體" w:hint="eastAsia"/>
              </w:rPr>
              <w:t>理解文字如何營造空間與氛圍。</w:t>
            </w:r>
          </w:p>
          <w:p w:rsidR="00440F06" w:rsidRPr="00440F06" w:rsidRDefault="00440F06" w:rsidP="00440F06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 w:rsidRPr="00440F06">
              <w:rPr>
                <w:rFonts w:ascii="標楷體" w:eastAsia="標楷體" w:hAnsi="標楷體" w:hint="eastAsia"/>
              </w:rPr>
              <w:t>學習表達個人偏好與精神寄託的方式。</w:t>
            </w:r>
          </w:p>
          <w:p w:rsidR="00B17B25" w:rsidRPr="003D1D73" w:rsidRDefault="00440F06" w:rsidP="00440F06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 w:rsidRPr="00440F06">
              <w:rPr>
                <w:rFonts w:ascii="標楷體" w:eastAsia="標楷體" w:hAnsi="標楷體" w:hint="eastAsia"/>
              </w:rPr>
              <w:t>培養審美與對閱讀環境的感受</w:t>
            </w:r>
          </w:p>
        </w:tc>
      </w:tr>
      <w:tr w:rsidR="00B17B25" w:rsidRPr="00F15C5E" w:rsidTr="003A3340">
        <w:trPr>
          <w:trHeight w:val="510"/>
        </w:trPr>
        <w:tc>
          <w:tcPr>
            <w:tcW w:w="879" w:type="dxa"/>
            <w:tcBorders>
              <w:top w:val="single" w:sz="4" w:space="0" w:color="auto"/>
            </w:tcBorders>
            <w:vAlign w:val="center"/>
          </w:tcPr>
          <w:p w:rsidR="00B17B25" w:rsidRPr="00E97F8D" w:rsidRDefault="00B17B25" w:rsidP="00B17B25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color w:val="FF0000"/>
              </w:rPr>
            </w:pPr>
            <w:r w:rsidRPr="00291028">
              <w:rPr>
                <w:rFonts w:ascii="標楷體" w:eastAsia="標楷體" w:hAnsi="標楷體" w:hint="eastAsia"/>
                <w:b/>
              </w:rPr>
              <w:t>10</w:t>
            </w:r>
            <w:r>
              <w:rPr>
                <w:rFonts w:ascii="標楷體" w:eastAsia="標楷體" w:hAnsi="標楷體" w:hint="eastAsia"/>
                <w:b/>
              </w:rPr>
              <w:t>-</w:t>
            </w:r>
            <w:r w:rsidRPr="00291028">
              <w:rPr>
                <w:rFonts w:ascii="標楷體" w:eastAsia="標楷體" w:hAnsi="標楷體" w:hint="eastAsia"/>
                <w:b/>
              </w:rPr>
              <w:t>11</w:t>
            </w:r>
          </w:p>
        </w:tc>
        <w:tc>
          <w:tcPr>
            <w:tcW w:w="1976" w:type="dxa"/>
            <w:gridSpan w:val="2"/>
            <w:tcBorders>
              <w:top w:val="single" w:sz="4" w:space="0" w:color="auto"/>
            </w:tcBorders>
            <w:vAlign w:val="center"/>
          </w:tcPr>
          <w:p w:rsidR="00B17B25" w:rsidRDefault="00B17B25" w:rsidP="00B17B25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    </w:t>
            </w:r>
            <w:r w:rsidRPr="00167B9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第六課</w:t>
            </w:r>
          </w:p>
          <w:p w:rsidR="00440F06" w:rsidRDefault="00B17B25" w:rsidP="00440F06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 </w:t>
            </w:r>
            <w:r w:rsidR="00440F06" w:rsidRPr="00440F06">
              <w:rPr>
                <w:rFonts w:ascii="標楷體" w:eastAsia="標楷體" w:hAnsi="標楷體" w:hint="eastAsia"/>
              </w:rPr>
              <w:t>念書是一件幸</w:t>
            </w:r>
          </w:p>
          <w:p w:rsidR="00B17B25" w:rsidRPr="00067F5E" w:rsidRDefault="00440F06" w:rsidP="00440F06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</w:t>
            </w:r>
            <w:r w:rsidRPr="00440F06">
              <w:rPr>
                <w:rFonts w:ascii="標楷體" w:eastAsia="標楷體" w:hAnsi="標楷體" w:hint="eastAsia"/>
              </w:rPr>
              <w:t>福的事</w:t>
            </w:r>
          </w:p>
        </w:tc>
        <w:tc>
          <w:tcPr>
            <w:tcW w:w="6693" w:type="dxa"/>
            <w:gridSpan w:val="6"/>
            <w:shd w:val="clear" w:color="auto" w:fill="auto"/>
          </w:tcPr>
          <w:p w:rsidR="00440F06" w:rsidRPr="00440F06" w:rsidRDefault="00440F06" w:rsidP="00440F06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 w:rsidRPr="00440F06">
              <w:rPr>
                <w:rFonts w:ascii="標楷體" w:eastAsia="標楷體" w:hAnsi="標楷體" w:hint="eastAsia"/>
              </w:rPr>
              <w:t>培養正向閱讀態度，理解學習的重要性。</w:t>
            </w:r>
          </w:p>
          <w:p w:rsidR="00440F06" w:rsidRPr="00440F06" w:rsidRDefault="00440F06" w:rsidP="00440F06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 w:rsidRPr="00440F06">
              <w:rPr>
                <w:rFonts w:ascii="標楷體" w:eastAsia="標楷體" w:hAnsi="標楷體" w:hint="eastAsia"/>
              </w:rPr>
              <w:t>學習說理文的論點、論據結構。</w:t>
            </w:r>
          </w:p>
          <w:p w:rsidR="00B17B25" w:rsidRPr="00067F5E" w:rsidRDefault="00440F06" w:rsidP="00440F06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 w:rsidRPr="00440F06">
              <w:rPr>
                <w:rFonts w:ascii="標楷體" w:eastAsia="標楷體" w:hAnsi="標楷體" w:hint="eastAsia"/>
              </w:rPr>
              <w:t>鍛鍊邏輯思維與表達能力。</w:t>
            </w:r>
          </w:p>
        </w:tc>
      </w:tr>
      <w:tr w:rsidR="00B17B25" w:rsidRPr="00F15C5E" w:rsidTr="00A14A67">
        <w:trPr>
          <w:trHeight w:val="510"/>
        </w:trPr>
        <w:tc>
          <w:tcPr>
            <w:tcW w:w="879" w:type="dxa"/>
            <w:tcBorders>
              <w:top w:val="single" w:sz="4" w:space="0" w:color="auto"/>
            </w:tcBorders>
            <w:vAlign w:val="center"/>
          </w:tcPr>
          <w:p w:rsidR="00B17B25" w:rsidRPr="00E97F8D" w:rsidRDefault="00B17B25" w:rsidP="00B17B25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color w:val="FF0000"/>
              </w:rPr>
            </w:pPr>
            <w:r>
              <w:rPr>
                <w:rFonts w:ascii="標楷體" w:eastAsia="標楷體" w:hAnsi="標楷體" w:hint="eastAsia"/>
                <w:b/>
              </w:rPr>
              <w:t>12-13</w:t>
            </w:r>
          </w:p>
        </w:tc>
        <w:tc>
          <w:tcPr>
            <w:tcW w:w="1976" w:type="dxa"/>
            <w:gridSpan w:val="2"/>
            <w:vAlign w:val="center"/>
          </w:tcPr>
          <w:p w:rsidR="00B17B25" w:rsidRDefault="00B17B25" w:rsidP="00B17B25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    </w:t>
            </w:r>
            <w:r w:rsidRPr="00167B9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第七課</w:t>
            </w:r>
          </w:p>
          <w:p w:rsidR="00440F06" w:rsidRPr="00440F06" w:rsidRDefault="00440F06" w:rsidP="00440F06">
            <w:pPr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 xml:space="preserve">      </w:t>
            </w:r>
            <w:r w:rsidRPr="00440F06">
              <w:rPr>
                <w:rFonts w:ascii="標楷體" w:eastAsia="標楷體" w:hAnsi="標楷體" w:hint="eastAsia"/>
                <w:sz w:val="22"/>
                <w:szCs w:val="22"/>
              </w:rPr>
              <w:t>鳥</w:t>
            </w:r>
          </w:p>
          <w:p w:rsidR="00B17B25" w:rsidRPr="00067F5E" w:rsidRDefault="00B17B25" w:rsidP="00B17B25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6693" w:type="dxa"/>
            <w:gridSpan w:val="6"/>
            <w:shd w:val="clear" w:color="auto" w:fill="auto"/>
          </w:tcPr>
          <w:p w:rsidR="00440F06" w:rsidRPr="00440F06" w:rsidRDefault="00440F06" w:rsidP="00440F06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440F06">
              <w:rPr>
                <w:rFonts w:ascii="標楷體" w:eastAsia="標楷體" w:hAnsi="標楷體" w:hint="eastAsia"/>
                <w:sz w:val="22"/>
                <w:szCs w:val="22"/>
              </w:rPr>
              <w:t>體會作者對自然萬物的觀察與思索。</w:t>
            </w:r>
          </w:p>
          <w:p w:rsidR="00440F06" w:rsidRPr="00440F06" w:rsidRDefault="00440F06" w:rsidP="00440F06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440F06">
              <w:rPr>
                <w:rFonts w:ascii="標楷體" w:eastAsia="標楷體" w:hAnsi="標楷體" w:hint="eastAsia"/>
                <w:sz w:val="22"/>
                <w:szCs w:val="22"/>
              </w:rPr>
              <w:t>學習比喻與象徵的修辭手法。</w:t>
            </w:r>
          </w:p>
          <w:p w:rsidR="00B17B25" w:rsidRPr="00067F5E" w:rsidRDefault="00440F06" w:rsidP="00440F06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 w:rsidRPr="00440F06">
              <w:rPr>
                <w:rFonts w:ascii="標楷體" w:eastAsia="標楷體" w:hAnsi="標楷體" w:hint="eastAsia"/>
                <w:sz w:val="22"/>
                <w:szCs w:val="22"/>
              </w:rPr>
              <w:t>提升文學欣賞力與語感。</w:t>
            </w:r>
          </w:p>
        </w:tc>
      </w:tr>
      <w:tr w:rsidR="00B17B25" w:rsidRPr="00F15C5E" w:rsidTr="003E69E9">
        <w:trPr>
          <w:trHeight w:val="510"/>
        </w:trPr>
        <w:tc>
          <w:tcPr>
            <w:tcW w:w="879" w:type="dxa"/>
            <w:tcBorders>
              <w:top w:val="single" w:sz="4" w:space="0" w:color="auto"/>
            </w:tcBorders>
            <w:vAlign w:val="center"/>
          </w:tcPr>
          <w:p w:rsidR="00B17B25" w:rsidRPr="00E97F8D" w:rsidRDefault="00B17B25" w:rsidP="00B17B25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color w:val="FF0000"/>
              </w:rPr>
            </w:pPr>
            <w:r>
              <w:rPr>
                <w:rFonts w:ascii="標楷體" w:eastAsia="標楷體" w:hAnsi="標楷體" w:hint="eastAsia"/>
                <w:b/>
              </w:rPr>
              <w:t>14-15</w:t>
            </w:r>
          </w:p>
        </w:tc>
        <w:tc>
          <w:tcPr>
            <w:tcW w:w="1976" w:type="dxa"/>
            <w:gridSpan w:val="2"/>
            <w:vAlign w:val="center"/>
          </w:tcPr>
          <w:p w:rsidR="00B17B25" w:rsidRDefault="00B17B25" w:rsidP="00B17B25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    </w:t>
            </w:r>
            <w:r w:rsidRPr="00167B9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第八課</w:t>
            </w:r>
          </w:p>
          <w:p w:rsidR="00440F06" w:rsidRPr="00440F06" w:rsidRDefault="00440F06" w:rsidP="00440F06">
            <w:pPr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2"/>
                <w:szCs w:val="22"/>
              </w:rPr>
              <w:t xml:space="preserve">   </w:t>
            </w:r>
            <w:r w:rsidRPr="00440F06">
              <w:rPr>
                <w:rFonts w:ascii="標楷體" w:eastAsia="標楷體" w:hAnsi="標楷體" w:hint="eastAsia"/>
                <w:sz w:val="22"/>
                <w:szCs w:val="22"/>
              </w:rPr>
              <w:t>桃花心木</w:t>
            </w:r>
          </w:p>
          <w:p w:rsidR="00B17B25" w:rsidRPr="00067F5E" w:rsidRDefault="00B17B25" w:rsidP="00B17B25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6693" w:type="dxa"/>
            <w:gridSpan w:val="6"/>
            <w:shd w:val="clear" w:color="auto" w:fill="auto"/>
          </w:tcPr>
          <w:p w:rsidR="00440F06" w:rsidRPr="00440F06" w:rsidRDefault="00440F06" w:rsidP="00440F06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440F06">
              <w:rPr>
                <w:rFonts w:ascii="標楷體" w:eastAsia="標楷體" w:hAnsi="標楷體" w:hint="eastAsia"/>
                <w:sz w:val="22"/>
                <w:szCs w:val="22"/>
              </w:rPr>
              <w:t>理解故事背後的教育智慧（放手與信任）。</w:t>
            </w:r>
          </w:p>
          <w:p w:rsidR="00440F06" w:rsidRPr="00440F06" w:rsidRDefault="00440F06" w:rsidP="00440F06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440F06">
              <w:rPr>
                <w:rFonts w:ascii="標楷體" w:eastAsia="標楷體" w:hAnsi="標楷體" w:hint="eastAsia"/>
                <w:sz w:val="22"/>
                <w:szCs w:val="22"/>
              </w:rPr>
              <w:t>學習從情節中推論主題。</w:t>
            </w:r>
          </w:p>
          <w:p w:rsidR="00B17B25" w:rsidRPr="00067F5E" w:rsidRDefault="00440F06" w:rsidP="00440F06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 w:rsidRPr="00440F06">
              <w:rPr>
                <w:rFonts w:ascii="標楷體" w:eastAsia="標楷體" w:hAnsi="標楷體" w:hint="eastAsia"/>
                <w:sz w:val="22"/>
                <w:szCs w:val="22"/>
              </w:rPr>
              <w:t>培養思辨與領悟人生哲理的能力</w:t>
            </w:r>
          </w:p>
        </w:tc>
      </w:tr>
      <w:tr w:rsidR="00B17B25" w:rsidRPr="00F15C5E" w:rsidTr="003E69E9">
        <w:trPr>
          <w:trHeight w:val="510"/>
        </w:trPr>
        <w:tc>
          <w:tcPr>
            <w:tcW w:w="879" w:type="dxa"/>
            <w:tcBorders>
              <w:top w:val="single" w:sz="4" w:space="0" w:color="auto"/>
            </w:tcBorders>
            <w:vAlign w:val="center"/>
          </w:tcPr>
          <w:p w:rsidR="00B17B25" w:rsidRPr="00E97F8D" w:rsidRDefault="002746E9" w:rsidP="00B17B25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color w:val="FF0000"/>
              </w:rPr>
            </w:pPr>
            <w:r>
              <w:rPr>
                <w:rFonts w:ascii="標楷體" w:eastAsia="標楷體" w:hAnsi="標楷體" w:hint="eastAsia"/>
                <w:b/>
              </w:rPr>
              <w:t>16-18</w:t>
            </w:r>
            <w:bookmarkStart w:id="0" w:name="_GoBack"/>
            <w:bookmarkEnd w:id="0"/>
          </w:p>
        </w:tc>
        <w:tc>
          <w:tcPr>
            <w:tcW w:w="1976" w:type="dxa"/>
            <w:gridSpan w:val="2"/>
            <w:vAlign w:val="center"/>
          </w:tcPr>
          <w:p w:rsidR="00B17B25" w:rsidRDefault="00B17B25" w:rsidP="00B17B25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 xml:space="preserve">    </w:t>
            </w:r>
            <w:r w:rsidRPr="00167B97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第九課</w:t>
            </w:r>
          </w:p>
          <w:p w:rsidR="00440F06" w:rsidRPr="00440F06" w:rsidRDefault="00B17B25" w:rsidP="00440F06">
            <w:pPr>
              <w:rPr>
                <w:rFonts w:ascii="標楷體" w:eastAsia="標楷體" w:hAnsi="標楷體"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 xml:space="preserve">    </w:t>
            </w:r>
            <w:r w:rsidR="00440F06" w:rsidRPr="00440F06">
              <w:rPr>
                <w:rFonts w:ascii="標楷體" w:eastAsia="標楷體" w:hAnsi="標楷體" w:hint="eastAsia"/>
                <w:sz w:val="22"/>
                <w:szCs w:val="22"/>
              </w:rPr>
              <w:t>小河的歌</w:t>
            </w:r>
          </w:p>
          <w:p w:rsidR="00B17B25" w:rsidRPr="00067F5E" w:rsidRDefault="00B17B25" w:rsidP="00B17B25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6693" w:type="dxa"/>
            <w:gridSpan w:val="6"/>
            <w:shd w:val="clear" w:color="auto" w:fill="auto"/>
          </w:tcPr>
          <w:p w:rsidR="00440F06" w:rsidRPr="00440F06" w:rsidRDefault="00440F06" w:rsidP="00440F06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440F06">
              <w:rPr>
                <w:rFonts w:ascii="標楷體" w:eastAsia="標楷體" w:hAnsi="標楷體" w:hint="eastAsia"/>
                <w:sz w:val="22"/>
                <w:szCs w:val="22"/>
              </w:rPr>
              <w:t>體會自然生命的細膩描寫與音樂感。</w:t>
            </w:r>
          </w:p>
          <w:p w:rsidR="00440F06" w:rsidRPr="00440F06" w:rsidRDefault="00440F06" w:rsidP="00440F06">
            <w:pPr>
              <w:rPr>
                <w:rFonts w:ascii="標楷體" w:eastAsia="標楷體" w:hAnsi="標楷體"/>
                <w:sz w:val="22"/>
                <w:szCs w:val="22"/>
              </w:rPr>
            </w:pPr>
            <w:r w:rsidRPr="00440F06">
              <w:rPr>
                <w:rFonts w:ascii="標楷體" w:eastAsia="標楷體" w:hAnsi="標楷體" w:hint="eastAsia"/>
                <w:sz w:val="22"/>
                <w:szCs w:val="22"/>
              </w:rPr>
              <w:t>學習詩意語言與流動節奏。</w:t>
            </w:r>
          </w:p>
          <w:p w:rsidR="00B17B25" w:rsidRPr="00067F5E" w:rsidRDefault="00440F06" w:rsidP="00440F06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 w:rsidRPr="00440F06">
              <w:rPr>
                <w:rFonts w:ascii="標楷體" w:eastAsia="標楷體" w:hAnsi="標楷體" w:hint="eastAsia"/>
                <w:sz w:val="22"/>
                <w:szCs w:val="22"/>
              </w:rPr>
              <w:t>提升想像力與創作能力</w:t>
            </w:r>
          </w:p>
        </w:tc>
      </w:tr>
    </w:tbl>
    <w:p w:rsidR="0011342B" w:rsidRDefault="0011342B" w:rsidP="00414992">
      <w:pPr>
        <w:pStyle w:val="a7"/>
        <w:numPr>
          <w:ilvl w:val="0"/>
          <w:numId w:val="1"/>
        </w:numPr>
        <w:adjustRightInd w:val="0"/>
        <w:snapToGrid w:val="0"/>
        <w:spacing w:line="320" w:lineRule="exact"/>
        <w:ind w:leftChars="0"/>
        <w:jc w:val="both"/>
        <w:rPr>
          <w:rFonts w:ascii="標楷體" w:eastAsia="標楷體" w:hAnsi="標楷體"/>
          <w:color w:val="000000"/>
        </w:rPr>
      </w:pPr>
      <w:r w:rsidRPr="00027271">
        <w:rPr>
          <w:rFonts w:ascii="標楷體" w:eastAsia="標楷體" w:hAnsi="標楷體" w:hint="eastAsia"/>
          <w:b/>
          <w:color w:val="000000"/>
        </w:rPr>
        <w:t>領域名稱</w:t>
      </w:r>
      <w:r w:rsidRPr="00027271">
        <w:rPr>
          <w:rFonts w:ascii="標楷體" w:eastAsia="標楷體" w:hAnsi="標楷體" w:hint="eastAsia"/>
          <w:color w:val="000000"/>
        </w:rPr>
        <w:t>：語文、數學、社會、自然科學、生活科技、綜合活動、藝術、健康與體育、生活、特殊需求（生活管理、職業教育、社會技巧、定向行動、點字課程、溝通訓練、功能性動作訓練、輔助科技應用、學習策略、領導才能、情意發展、創造力、獨立研究）</w:t>
      </w:r>
    </w:p>
    <w:p w:rsidR="00685FFE" w:rsidRDefault="00685FFE" w:rsidP="000F67D2">
      <w:pPr>
        <w:pStyle w:val="a7"/>
        <w:numPr>
          <w:ilvl w:val="0"/>
          <w:numId w:val="1"/>
        </w:numPr>
        <w:adjustRightInd w:val="0"/>
        <w:snapToGrid w:val="0"/>
        <w:spacing w:line="320" w:lineRule="exact"/>
        <w:ind w:leftChars="0"/>
        <w:jc w:val="both"/>
        <w:rPr>
          <w:rFonts w:ascii="標楷體" w:eastAsia="標楷體" w:hAnsi="標楷體"/>
          <w:color w:val="000000"/>
        </w:rPr>
      </w:pPr>
      <w:r w:rsidRPr="0011342B">
        <w:rPr>
          <w:rFonts w:ascii="標楷體" w:eastAsia="標楷體" w:hAnsi="標楷體" w:hint="eastAsia"/>
          <w:b/>
          <w:color w:val="000000"/>
        </w:rPr>
        <w:t>班型名稱</w:t>
      </w:r>
      <w:r w:rsidRPr="0011342B">
        <w:rPr>
          <w:rFonts w:ascii="標楷體" w:eastAsia="標楷體" w:hAnsi="標楷體" w:hint="eastAsia"/>
          <w:color w:val="000000"/>
        </w:rPr>
        <w:t>：集中式特教班、</w:t>
      </w:r>
      <w:r w:rsidR="006D13F7" w:rsidRPr="0011342B">
        <w:rPr>
          <w:rFonts w:ascii="標楷體" w:eastAsia="標楷體" w:hAnsi="標楷體" w:hint="eastAsia"/>
          <w:color w:val="000000"/>
        </w:rPr>
        <w:t>分散式</w:t>
      </w:r>
      <w:r w:rsidRPr="0011342B">
        <w:rPr>
          <w:rFonts w:ascii="標楷體" w:eastAsia="標楷體" w:hAnsi="標楷體" w:hint="eastAsia"/>
          <w:color w:val="000000"/>
        </w:rPr>
        <w:t>資源班、巡迴輔導班、在家教育班、普通班接受特殊教育服務、資優資源班。</w:t>
      </w:r>
    </w:p>
    <w:p w:rsidR="004D598E" w:rsidRDefault="004D598E" w:rsidP="00984107">
      <w:pPr>
        <w:pStyle w:val="a7"/>
        <w:numPr>
          <w:ilvl w:val="0"/>
          <w:numId w:val="1"/>
        </w:numPr>
        <w:adjustRightInd w:val="0"/>
        <w:snapToGrid w:val="0"/>
        <w:spacing w:line="320" w:lineRule="exact"/>
        <w:ind w:leftChars="0"/>
        <w:jc w:val="both"/>
        <w:rPr>
          <w:rFonts w:ascii="標楷體" w:eastAsia="標楷體" w:hAnsi="標楷體"/>
          <w:color w:val="000000"/>
        </w:rPr>
      </w:pPr>
      <w:r w:rsidRPr="004D598E">
        <w:rPr>
          <w:rFonts w:ascii="標楷體" w:eastAsia="標楷體" w:hAnsi="標楷體" w:hint="eastAsia"/>
          <w:b/>
          <w:color w:val="000000"/>
        </w:rPr>
        <w:t>重大議題</w:t>
      </w:r>
      <w:r w:rsidRPr="004D598E">
        <w:rPr>
          <w:rFonts w:ascii="標楷體" w:eastAsia="標楷體" w:hAnsi="標楷體" w:hint="eastAsia"/>
          <w:color w:val="000000"/>
        </w:rPr>
        <w:t>：性別平等、人權、環境、海洋、品德、生命、法治、科技、資訊、能源、安全、防災、家庭教育、生涯規劃、多元文化、閱讀素養、戶外教育、國際教育或原住民族教育等議題。</w:t>
      </w:r>
      <w:r w:rsidR="003D1D73" w:rsidRPr="003D1D73">
        <w:rPr>
          <w:rFonts w:ascii="標楷體" w:eastAsia="標楷體" w:hAnsi="標楷體" w:hint="eastAsia"/>
          <w:color w:val="FF0000"/>
        </w:rPr>
        <w:t>請參照十二年國教課程綱要之議題融入說明手冊實施</w:t>
      </w:r>
      <w:r w:rsidR="003D1D73">
        <w:rPr>
          <w:rFonts w:ascii="標楷體" w:eastAsia="標楷體" w:hAnsi="標楷體" w:hint="eastAsia"/>
          <w:color w:val="000000"/>
        </w:rPr>
        <w:t>。</w:t>
      </w:r>
    </w:p>
    <w:p w:rsidR="002047D3" w:rsidRPr="002047D3" w:rsidRDefault="002047D3" w:rsidP="00984107">
      <w:pPr>
        <w:pStyle w:val="a7"/>
        <w:numPr>
          <w:ilvl w:val="0"/>
          <w:numId w:val="1"/>
        </w:numPr>
        <w:adjustRightInd w:val="0"/>
        <w:snapToGrid w:val="0"/>
        <w:spacing w:line="320" w:lineRule="exact"/>
        <w:ind w:leftChars="0"/>
        <w:jc w:val="both"/>
        <w:rPr>
          <w:rFonts w:ascii="標楷體" w:eastAsia="標楷體" w:hAnsi="標楷體"/>
          <w:color w:val="FF0000"/>
        </w:rPr>
      </w:pPr>
      <w:r w:rsidRPr="002047D3">
        <w:rPr>
          <w:rFonts w:ascii="標楷體" w:eastAsia="標楷體" w:hAnsi="標楷體" w:hint="eastAsia"/>
          <w:b/>
          <w:color w:val="FF0000"/>
        </w:rPr>
        <w:t>議題學習主題</w:t>
      </w:r>
      <w:r w:rsidRPr="002047D3">
        <w:rPr>
          <w:rFonts w:ascii="標楷體" w:eastAsia="標楷體" w:hAnsi="標楷體" w:hint="eastAsia"/>
          <w:color w:val="FF0000"/>
        </w:rPr>
        <w:t>：僅須摘錄該重大議題之學習主題即可，不必列出實質內涵。</w:t>
      </w:r>
    </w:p>
    <w:p w:rsidR="00685FFE" w:rsidRPr="00A94AE5" w:rsidRDefault="00685FFE" w:rsidP="00414992">
      <w:pPr>
        <w:pStyle w:val="a7"/>
        <w:numPr>
          <w:ilvl w:val="0"/>
          <w:numId w:val="1"/>
        </w:numPr>
        <w:adjustRightInd w:val="0"/>
        <w:snapToGrid w:val="0"/>
        <w:spacing w:line="320" w:lineRule="exact"/>
        <w:ind w:leftChars="0"/>
        <w:jc w:val="both"/>
        <w:rPr>
          <w:rFonts w:ascii="標楷體" w:eastAsia="標楷體" w:hAnsi="標楷體"/>
          <w:color w:val="FF0000"/>
        </w:rPr>
      </w:pPr>
      <w:r w:rsidRPr="00027271">
        <w:rPr>
          <w:rFonts w:ascii="標楷體" w:eastAsia="標楷體" w:hAnsi="標楷體" w:hint="eastAsia"/>
          <w:b/>
          <w:color w:val="000000"/>
        </w:rPr>
        <w:t>學習重點</w:t>
      </w:r>
      <w:r w:rsidR="00027271">
        <w:rPr>
          <w:rFonts w:ascii="標楷體" w:eastAsia="標楷體" w:hAnsi="標楷體" w:hint="eastAsia"/>
          <w:color w:val="000000"/>
        </w:rPr>
        <w:t>、</w:t>
      </w:r>
      <w:r w:rsidRPr="00027271">
        <w:rPr>
          <w:rFonts w:ascii="標楷體" w:eastAsia="標楷體" w:hAnsi="標楷體" w:hint="eastAsia"/>
          <w:b/>
          <w:color w:val="000000"/>
        </w:rPr>
        <w:t>學習目標</w:t>
      </w:r>
      <w:r w:rsidR="002047D3" w:rsidRPr="002047D3">
        <w:rPr>
          <w:rFonts w:ascii="標楷體" w:eastAsia="標楷體" w:hAnsi="標楷體" w:hint="eastAsia"/>
          <w:color w:val="000000"/>
        </w:rPr>
        <w:t>：</w:t>
      </w:r>
      <w:r w:rsidR="002047D3">
        <w:rPr>
          <w:rFonts w:ascii="標楷體" w:eastAsia="標楷體" w:hAnsi="標楷體" w:hint="eastAsia"/>
          <w:color w:val="000000"/>
        </w:rPr>
        <w:t>撰寫</w:t>
      </w:r>
      <w:r w:rsidRPr="00027271">
        <w:rPr>
          <w:rFonts w:ascii="標楷體" w:eastAsia="標楷體" w:hAnsi="標楷體" w:hint="eastAsia"/>
          <w:color w:val="000000"/>
        </w:rPr>
        <w:t>以簡潔扼要為原則，精簡摘錄即可。</w:t>
      </w:r>
    </w:p>
    <w:p w:rsidR="00685FFE" w:rsidRPr="00027271" w:rsidRDefault="00685FFE" w:rsidP="00414992">
      <w:pPr>
        <w:pStyle w:val="a7"/>
        <w:numPr>
          <w:ilvl w:val="0"/>
          <w:numId w:val="1"/>
        </w:numPr>
        <w:adjustRightInd w:val="0"/>
        <w:snapToGrid w:val="0"/>
        <w:spacing w:line="320" w:lineRule="exact"/>
        <w:ind w:leftChars="0"/>
        <w:jc w:val="both"/>
        <w:rPr>
          <w:rFonts w:ascii="標楷體" w:eastAsia="標楷體" w:hAnsi="標楷體"/>
          <w:color w:val="000000"/>
        </w:rPr>
      </w:pPr>
      <w:r w:rsidRPr="00027271">
        <w:rPr>
          <w:rFonts w:ascii="標楷體" w:eastAsia="標楷體" w:hAnsi="標楷體" w:hint="eastAsia"/>
          <w:color w:val="000000"/>
        </w:rPr>
        <w:t>特殊需求領域若未獨立開課，而是採</w:t>
      </w:r>
      <w:r w:rsidRPr="00027271">
        <w:rPr>
          <w:rFonts w:ascii="標楷體" w:eastAsia="標楷體" w:hAnsi="標楷體" w:hint="eastAsia"/>
          <w:color w:val="000000"/>
          <w:u w:val="single"/>
        </w:rPr>
        <w:t>融入方式</w:t>
      </w:r>
      <w:r w:rsidRPr="00027271">
        <w:rPr>
          <w:rFonts w:ascii="標楷體" w:eastAsia="標楷體" w:hAnsi="標楷體" w:hint="eastAsia"/>
          <w:color w:val="000000"/>
        </w:rPr>
        <w:t>到其他領域教學，</w:t>
      </w:r>
      <w:r w:rsidR="00414992" w:rsidRPr="00027271">
        <w:rPr>
          <w:rFonts w:ascii="標楷體" w:eastAsia="標楷體" w:hAnsi="標楷體" w:hint="eastAsia"/>
          <w:color w:val="000000"/>
        </w:rPr>
        <w:t>請</w:t>
      </w:r>
      <w:r w:rsidRPr="00027271">
        <w:rPr>
          <w:rFonts w:ascii="標楷體" w:eastAsia="標楷體" w:hAnsi="標楷體" w:hint="eastAsia"/>
          <w:color w:val="000000"/>
        </w:rPr>
        <w:t>將引用之特殊需求領</w:t>
      </w:r>
      <w:r w:rsidRPr="00027271">
        <w:rPr>
          <w:rFonts w:ascii="標楷體" w:eastAsia="標楷體" w:hAnsi="標楷體" w:hint="eastAsia"/>
          <w:color w:val="000000"/>
        </w:rPr>
        <w:lastRenderedPageBreak/>
        <w:t>域</w:t>
      </w:r>
      <w:r w:rsidR="00414992" w:rsidRPr="00027271">
        <w:rPr>
          <w:rFonts w:ascii="標楷體" w:eastAsia="標楷體" w:hAnsi="標楷體" w:hint="eastAsia"/>
          <w:color w:val="000000"/>
        </w:rPr>
        <w:t>學習重點及學習</w:t>
      </w:r>
      <w:r w:rsidRPr="00027271">
        <w:rPr>
          <w:rFonts w:ascii="標楷體" w:eastAsia="標楷體" w:hAnsi="標楷體" w:hint="eastAsia"/>
          <w:color w:val="000000"/>
        </w:rPr>
        <w:t>目標列出。</w:t>
      </w:r>
    </w:p>
    <w:p w:rsidR="00291028" w:rsidRPr="00027271" w:rsidRDefault="00291028" w:rsidP="00414992">
      <w:pPr>
        <w:pStyle w:val="a7"/>
        <w:numPr>
          <w:ilvl w:val="0"/>
          <w:numId w:val="1"/>
        </w:numPr>
        <w:adjustRightInd w:val="0"/>
        <w:snapToGrid w:val="0"/>
        <w:spacing w:line="320" w:lineRule="exact"/>
        <w:ind w:leftChars="0"/>
        <w:jc w:val="both"/>
        <w:rPr>
          <w:rFonts w:ascii="標楷體" w:eastAsia="標楷體" w:hAnsi="標楷體"/>
          <w:color w:val="000000"/>
        </w:rPr>
      </w:pPr>
      <w:r w:rsidRPr="00027271">
        <w:rPr>
          <w:rFonts w:ascii="標楷體" w:eastAsia="標楷體" w:hAnsi="標楷體" w:hint="eastAsia"/>
          <w:b/>
          <w:color w:val="000000"/>
        </w:rPr>
        <w:t>學習內容調整：</w:t>
      </w:r>
      <w:r w:rsidRPr="00027271">
        <w:rPr>
          <w:rFonts w:ascii="標楷體" w:eastAsia="標楷體" w:hAnsi="標楷體" w:hint="eastAsia"/>
          <w:color w:val="000000"/>
        </w:rPr>
        <w:t>簡化、減量、分解、替代、重整、加深、加廣、加速、濃縮。</w:t>
      </w:r>
    </w:p>
    <w:p w:rsidR="00291028" w:rsidRDefault="00291028" w:rsidP="00291028">
      <w:pPr>
        <w:pStyle w:val="a7"/>
        <w:numPr>
          <w:ilvl w:val="0"/>
          <w:numId w:val="1"/>
        </w:numPr>
        <w:adjustRightInd w:val="0"/>
        <w:snapToGrid w:val="0"/>
        <w:spacing w:line="320" w:lineRule="exact"/>
        <w:ind w:leftChars="0"/>
        <w:jc w:val="both"/>
        <w:rPr>
          <w:rFonts w:ascii="標楷體" w:eastAsia="標楷體" w:hAnsi="標楷體"/>
          <w:color w:val="000000"/>
        </w:rPr>
      </w:pPr>
      <w:r w:rsidRPr="00027271">
        <w:rPr>
          <w:rFonts w:ascii="標楷體" w:eastAsia="標楷體" w:hAnsi="標楷體" w:hint="eastAsia"/>
          <w:b/>
          <w:color w:val="000000"/>
        </w:rPr>
        <w:t>教學</w:t>
      </w:r>
      <w:r w:rsidR="00F61B06">
        <w:rPr>
          <w:rFonts w:ascii="標楷體" w:eastAsia="標楷體" w:hAnsi="標楷體" w:hint="eastAsia"/>
          <w:b/>
          <w:color w:val="000000"/>
        </w:rPr>
        <w:t>與評量說明</w:t>
      </w:r>
      <w:r w:rsidRPr="00027271">
        <w:rPr>
          <w:rFonts w:ascii="標楷體" w:eastAsia="標楷體" w:hAnsi="標楷體" w:hint="eastAsia"/>
          <w:b/>
          <w:color w:val="000000"/>
        </w:rPr>
        <w:t>：</w:t>
      </w:r>
      <w:r w:rsidRPr="00027271">
        <w:rPr>
          <w:rFonts w:ascii="標楷體" w:eastAsia="標楷體" w:hAnsi="標楷體" w:hint="eastAsia"/>
          <w:color w:val="000000"/>
        </w:rPr>
        <w:t>紙筆測驗、口頭測驗、指認、觀察評量、實作評量、檔案評量、同儕互評、自我評量、其他。</w:t>
      </w:r>
    </w:p>
    <w:p w:rsidR="00110E00" w:rsidRPr="00110E00" w:rsidRDefault="00110E00" w:rsidP="005175DA">
      <w:pPr>
        <w:pStyle w:val="a7"/>
        <w:numPr>
          <w:ilvl w:val="0"/>
          <w:numId w:val="1"/>
        </w:numPr>
        <w:adjustRightInd w:val="0"/>
        <w:snapToGrid w:val="0"/>
        <w:spacing w:line="320" w:lineRule="exact"/>
        <w:ind w:leftChars="0"/>
        <w:jc w:val="both"/>
        <w:rPr>
          <w:rFonts w:ascii="標楷體" w:eastAsia="標楷體" w:hAnsi="標楷體"/>
          <w:color w:val="FF0000"/>
        </w:rPr>
      </w:pPr>
      <w:r w:rsidRPr="00110E00">
        <w:rPr>
          <w:rFonts w:ascii="標楷體" w:eastAsia="標楷體" w:hAnsi="標楷體" w:hint="eastAsia"/>
          <w:b/>
          <w:color w:val="FF0000"/>
        </w:rPr>
        <w:t>週次：</w:t>
      </w:r>
      <w:r w:rsidRPr="00110E00">
        <w:rPr>
          <w:rFonts w:ascii="標楷體" w:eastAsia="標楷體" w:hAnsi="標楷體"/>
          <w:color w:val="FF0000"/>
        </w:rPr>
        <w:t>請依學校行事曆規劃週次</w:t>
      </w:r>
      <w:r w:rsidR="002047D3">
        <w:rPr>
          <w:rFonts w:ascii="標楷體" w:eastAsia="標楷體" w:hAnsi="標楷體" w:hint="eastAsia"/>
          <w:color w:val="FF0000"/>
        </w:rPr>
        <w:t>，並自行增刪欄位</w:t>
      </w:r>
      <w:r>
        <w:rPr>
          <w:rFonts w:ascii="標楷體" w:eastAsia="標楷體" w:hAnsi="標楷體" w:hint="eastAsia"/>
          <w:color w:val="FF0000"/>
        </w:rPr>
        <w:t>。</w:t>
      </w:r>
      <w:r w:rsidR="002047D3">
        <w:rPr>
          <w:rFonts w:ascii="標楷體" w:eastAsia="標楷體" w:hAnsi="標楷體" w:hint="eastAsia"/>
          <w:color w:val="FF0000"/>
        </w:rPr>
        <w:t>每</w:t>
      </w:r>
      <w:r w:rsidR="00A16877">
        <w:rPr>
          <w:rFonts w:ascii="標楷體" w:eastAsia="標楷體" w:hAnsi="標楷體" w:hint="eastAsia"/>
          <w:color w:val="FF0000"/>
        </w:rPr>
        <w:t>個</w:t>
      </w:r>
      <w:r w:rsidR="002047D3">
        <w:rPr>
          <w:rFonts w:ascii="標楷體" w:eastAsia="標楷體" w:hAnsi="標楷體" w:hint="eastAsia"/>
          <w:color w:val="FF0000"/>
        </w:rPr>
        <w:t>單元安排週次以2至4週</w:t>
      </w:r>
      <w:r w:rsidR="00A16877">
        <w:rPr>
          <w:rFonts w:ascii="標楷體" w:eastAsia="標楷體" w:hAnsi="標楷體" w:hint="eastAsia"/>
          <w:color w:val="FF0000"/>
        </w:rPr>
        <w:t>為原則。</w:t>
      </w:r>
    </w:p>
    <w:p w:rsidR="00685FFE" w:rsidRDefault="000660F4" w:rsidP="005175DA">
      <w:pPr>
        <w:pStyle w:val="a7"/>
        <w:numPr>
          <w:ilvl w:val="0"/>
          <w:numId w:val="1"/>
        </w:numPr>
        <w:adjustRightInd w:val="0"/>
        <w:snapToGrid w:val="0"/>
        <w:spacing w:line="320" w:lineRule="exact"/>
        <w:ind w:leftChars="0"/>
        <w:jc w:val="both"/>
        <w:rPr>
          <w:rFonts w:ascii="標楷體" w:eastAsia="標楷體" w:hAnsi="標楷體"/>
          <w:color w:val="FF0000"/>
        </w:rPr>
      </w:pPr>
      <w:r w:rsidRPr="00AE115E">
        <w:rPr>
          <w:rFonts w:ascii="標楷體" w:eastAsia="標楷體" w:hAnsi="標楷體" w:hint="eastAsia"/>
          <w:b/>
          <w:color w:val="FF0000"/>
        </w:rPr>
        <w:t>單元名稱、單元目標</w:t>
      </w:r>
      <w:r w:rsidR="00AE115E">
        <w:rPr>
          <w:rFonts w:ascii="標楷體" w:eastAsia="標楷體" w:hAnsi="標楷體" w:hint="eastAsia"/>
          <w:color w:val="FF0000"/>
        </w:rPr>
        <w:t>：</w:t>
      </w:r>
      <w:r w:rsidR="00AE115E" w:rsidRPr="00AE115E">
        <w:rPr>
          <w:rFonts w:ascii="標楷體" w:eastAsia="標楷體" w:hAnsi="標楷體" w:hint="eastAsia"/>
          <w:color w:val="FF0000"/>
        </w:rPr>
        <w:t>請依據課綱規範及學生需求，整體規劃各教學單元名稱與目標。</w:t>
      </w:r>
      <w:r w:rsidRPr="00AE115E">
        <w:rPr>
          <w:rFonts w:ascii="標楷體" w:eastAsia="標楷體" w:hAnsi="標楷體" w:hint="eastAsia"/>
          <w:color w:val="FF0000"/>
        </w:rPr>
        <w:t>資賦優異類之領域教學計畫</w:t>
      </w:r>
      <w:r w:rsidRPr="00AE115E">
        <w:rPr>
          <w:rFonts w:ascii="標楷體" w:eastAsia="標楷體" w:hAnsi="標楷體" w:hint="eastAsia"/>
          <w:b/>
          <w:color w:val="FF0000"/>
        </w:rPr>
        <w:t>單元名稱</w:t>
      </w:r>
      <w:r w:rsidRPr="00AE115E">
        <w:rPr>
          <w:rFonts w:ascii="標楷體" w:eastAsia="標楷體" w:hAnsi="標楷體" w:hint="eastAsia"/>
          <w:color w:val="FF0000"/>
        </w:rPr>
        <w:t>與</w:t>
      </w:r>
      <w:r w:rsidRPr="00AE115E">
        <w:rPr>
          <w:rFonts w:ascii="標楷體" w:eastAsia="標楷體" w:hAnsi="標楷體" w:hint="eastAsia"/>
          <w:b/>
          <w:color w:val="FF0000"/>
        </w:rPr>
        <w:t>單元目標</w:t>
      </w:r>
      <w:r w:rsidRPr="00AE115E">
        <w:rPr>
          <w:rFonts w:ascii="標楷體" w:eastAsia="標楷體" w:hAnsi="標楷體" w:hint="eastAsia"/>
          <w:color w:val="FF0000"/>
        </w:rPr>
        <w:t>，需敘明延伸學習之內容。</w:t>
      </w:r>
    </w:p>
    <w:p w:rsidR="003D1D73" w:rsidRPr="003D1D73" w:rsidRDefault="003D1D73" w:rsidP="005175DA">
      <w:pPr>
        <w:pStyle w:val="a7"/>
        <w:numPr>
          <w:ilvl w:val="0"/>
          <w:numId w:val="1"/>
        </w:numPr>
        <w:adjustRightInd w:val="0"/>
        <w:snapToGrid w:val="0"/>
        <w:spacing w:line="320" w:lineRule="exact"/>
        <w:ind w:leftChars="0"/>
        <w:jc w:val="both"/>
        <w:rPr>
          <w:rFonts w:ascii="標楷體" w:eastAsia="標楷體" w:hAnsi="標楷體"/>
          <w:color w:val="FF0000"/>
        </w:rPr>
      </w:pPr>
      <w:r w:rsidRPr="003D1D73">
        <w:rPr>
          <w:rFonts w:ascii="標楷體" w:eastAsia="標楷體" w:hAnsi="標楷體" w:hint="eastAsia"/>
          <w:color w:val="FF0000"/>
        </w:rPr>
        <w:t>特殊需求領域若未獨立開課，而是採</w:t>
      </w:r>
      <w:r w:rsidRPr="003D1D73">
        <w:rPr>
          <w:rFonts w:ascii="標楷體" w:eastAsia="標楷體" w:hAnsi="標楷體" w:hint="eastAsia"/>
          <w:color w:val="FF0000"/>
          <w:u w:val="single"/>
        </w:rPr>
        <w:t>融入方式</w:t>
      </w:r>
      <w:r w:rsidRPr="003D1D73">
        <w:rPr>
          <w:rFonts w:ascii="標楷體" w:eastAsia="標楷體" w:hAnsi="標楷體" w:hint="eastAsia"/>
          <w:color w:val="FF0000"/>
        </w:rPr>
        <w:t>到其他領域教學，請將特殊需求領域單元目標列出。</w:t>
      </w:r>
    </w:p>
    <w:sectPr w:rsidR="003D1D73" w:rsidRPr="003D1D73" w:rsidSect="00685FFE">
      <w:headerReference w:type="default" r:id="rId8"/>
      <w:footerReference w:type="default" r:id="rId9"/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33B7" w:rsidRDefault="004C33B7" w:rsidP="00F147D3">
      <w:r>
        <w:separator/>
      </w:r>
    </w:p>
  </w:endnote>
  <w:endnote w:type="continuationSeparator" w:id="0">
    <w:p w:rsidR="004C33B7" w:rsidRDefault="004C33B7" w:rsidP="00F147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30448346"/>
      <w:docPartObj>
        <w:docPartGallery w:val="Page Numbers (Bottom of Page)"/>
        <w:docPartUnique/>
      </w:docPartObj>
    </w:sdtPr>
    <w:sdtEndPr/>
    <w:sdtContent>
      <w:p w:rsidR="00F147D3" w:rsidRDefault="00667792">
        <w:pPr>
          <w:pStyle w:val="a3"/>
          <w:jc w:val="center"/>
        </w:pPr>
        <w:r>
          <w:fldChar w:fldCharType="begin"/>
        </w:r>
        <w:r w:rsidR="00F147D3">
          <w:instrText>PAGE   \* MERGEFORMAT</w:instrText>
        </w:r>
        <w:r>
          <w:fldChar w:fldCharType="separate"/>
        </w:r>
        <w:r w:rsidR="002746E9" w:rsidRPr="002746E9">
          <w:rPr>
            <w:noProof/>
            <w:lang w:val="zh-TW"/>
          </w:rPr>
          <w:t>1</w:t>
        </w:r>
        <w:r>
          <w:fldChar w:fldCharType="end"/>
        </w:r>
      </w:p>
    </w:sdtContent>
  </w:sdt>
  <w:p w:rsidR="005E2DFC" w:rsidRDefault="005E2DFC" w:rsidP="008645AC">
    <w:pPr>
      <w:pStyle w:val="a3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33B7" w:rsidRDefault="004C33B7" w:rsidP="00F147D3">
      <w:r>
        <w:separator/>
      </w:r>
    </w:p>
  </w:footnote>
  <w:footnote w:type="continuationSeparator" w:id="0">
    <w:p w:rsidR="004C33B7" w:rsidRDefault="004C33B7" w:rsidP="00F147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3105" w:rsidRPr="005F7536" w:rsidRDefault="006F3105" w:rsidP="006F3105">
    <w:pPr>
      <w:pStyle w:val="a5"/>
      <w:pBdr>
        <w:bottom w:val="thickThinSmallGap" w:sz="24" w:space="1" w:color="622423"/>
      </w:pBdr>
      <w:rPr>
        <w:rFonts w:ascii="標楷體" w:eastAsia="標楷體" w:hAnsi="標楷體"/>
        <w:sz w:val="16"/>
        <w:szCs w:val="16"/>
      </w:rPr>
    </w:pPr>
    <w:r w:rsidRPr="005F7536">
      <w:rPr>
        <w:rFonts w:ascii="標楷體" w:eastAsia="標楷體" w:hAnsi="標楷體"/>
        <w:sz w:val="16"/>
        <w:szCs w:val="16"/>
      </w:rPr>
      <w:t>C</w:t>
    </w:r>
    <w:r w:rsidR="005F7536" w:rsidRPr="005F7536">
      <w:rPr>
        <w:rFonts w:ascii="標楷體" w:eastAsia="標楷體" w:hAnsi="標楷體" w:hint="eastAsia"/>
        <w:sz w:val="16"/>
        <w:szCs w:val="16"/>
      </w:rPr>
      <w:t>08</w:t>
    </w:r>
    <w:r w:rsidRPr="005F7536">
      <w:rPr>
        <w:rFonts w:ascii="標楷體" w:eastAsia="標楷體" w:hAnsi="標楷體" w:hint="eastAsia"/>
        <w:sz w:val="16"/>
        <w:szCs w:val="16"/>
      </w:rPr>
      <w:t>領域教學計畫</w:t>
    </w:r>
    <w:r w:rsidR="00EB5B51" w:rsidRPr="005F7536">
      <w:rPr>
        <w:rFonts w:ascii="標楷體" w:eastAsia="標楷體" w:hAnsi="標楷體" w:hint="eastAsia"/>
        <w:sz w:val="16"/>
        <w:szCs w:val="16"/>
      </w:rPr>
      <w:t>表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53.5pt;height:53.5pt;visibility:visible;mso-wrap-style:square" o:bullet="t">
        <v:imagedata r:id="rId1" o:title=""/>
      </v:shape>
    </w:pict>
  </w:numPicBullet>
  <w:abstractNum w:abstractNumId="0">
    <w:nsid w:val="158A73C2"/>
    <w:multiLevelType w:val="hybridMultilevel"/>
    <w:tmpl w:val="7D82766E"/>
    <w:lvl w:ilvl="0" w:tplc="CCF0A800">
      <w:start w:val="1"/>
      <w:numFmt w:val="decimal"/>
      <w:lvlText w:val="註%1"/>
      <w:lvlJc w:val="left"/>
      <w:pPr>
        <w:ind w:left="480" w:hanging="480"/>
      </w:pPr>
      <w:rPr>
        <w:rFonts w:hint="eastAsia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26775911"/>
    <w:multiLevelType w:val="hybridMultilevel"/>
    <w:tmpl w:val="FC26F436"/>
    <w:lvl w:ilvl="0" w:tplc="55449C64">
      <w:start w:val="1"/>
      <w:numFmt w:val="decimal"/>
      <w:lvlText w:val="%1."/>
      <w:lvlJc w:val="left"/>
      <w:pPr>
        <w:ind w:left="490" w:hanging="480"/>
      </w:pPr>
      <w:rPr>
        <w:rFonts w:ascii="標楷體" w:eastAsia="標楷體" w:hAnsi="標楷體" w:cs="Times New Roman" w:hint="default"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ind w:left="970" w:hanging="480"/>
      </w:pPr>
    </w:lvl>
    <w:lvl w:ilvl="2" w:tplc="0409001B" w:tentative="1">
      <w:start w:val="1"/>
      <w:numFmt w:val="lowerRoman"/>
      <w:lvlText w:val="%3."/>
      <w:lvlJc w:val="right"/>
      <w:pPr>
        <w:ind w:left="1450" w:hanging="480"/>
      </w:pPr>
    </w:lvl>
    <w:lvl w:ilvl="3" w:tplc="0409000F" w:tentative="1">
      <w:start w:val="1"/>
      <w:numFmt w:val="decimal"/>
      <w:lvlText w:val="%4."/>
      <w:lvlJc w:val="left"/>
      <w:pPr>
        <w:ind w:left="19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10" w:hanging="480"/>
      </w:pPr>
    </w:lvl>
    <w:lvl w:ilvl="5" w:tplc="0409001B" w:tentative="1">
      <w:start w:val="1"/>
      <w:numFmt w:val="lowerRoman"/>
      <w:lvlText w:val="%6."/>
      <w:lvlJc w:val="right"/>
      <w:pPr>
        <w:ind w:left="2890" w:hanging="480"/>
      </w:pPr>
    </w:lvl>
    <w:lvl w:ilvl="6" w:tplc="0409000F" w:tentative="1">
      <w:start w:val="1"/>
      <w:numFmt w:val="decimal"/>
      <w:lvlText w:val="%7."/>
      <w:lvlJc w:val="left"/>
      <w:pPr>
        <w:ind w:left="33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50" w:hanging="480"/>
      </w:pPr>
    </w:lvl>
    <w:lvl w:ilvl="8" w:tplc="0409001B" w:tentative="1">
      <w:start w:val="1"/>
      <w:numFmt w:val="lowerRoman"/>
      <w:lvlText w:val="%9."/>
      <w:lvlJc w:val="right"/>
      <w:pPr>
        <w:ind w:left="4330" w:hanging="480"/>
      </w:pPr>
    </w:lvl>
  </w:abstractNum>
  <w:abstractNum w:abstractNumId="2">
    <w:nsid w:val="69750AA3"/>
    <w:multiLevelType w:val="hybridMultilevel"/>
    <w:tmpl w:val="91387450"/>
    <w:lvl w:ilvl="0" w:tplc="8CA0473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5EC235A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942E516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786A214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4525B3E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A4CA3BA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1D63382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C12FFC0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C003FAC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6C8337A4"/>
    <w:multiLevelType w:val="hybridMultilevel"/>
    <w:tmpl w:val="9B5ED2DE"/>
    <w:lvl w:ilvl="0" w:tplc="546E6914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eastAsia"/>
      </w:rPr>
    </w:lvl>
    <w:lvl w:ilvl="1" w:tplc="9FC84C0A" w:tentative="1">
      <w:start w:val="1"/>
      <w:numFmt w:val="ideographTraditional"/>
      <w:lvlText w:val="%2、"/>
      <w:lvlJc w:val="left"/>
      <w:pPr>
        <w:tabs>
          <w:tab w:val="num" w:pos="1080"/>
        </w:tabs>
        <w:ind w:left="1080" w:hanging="480"/>
      </w:pPr>
    </w:lvl>
    <w:lvl w:ilvl="2" w:tplc="A7281670" w:tentative="1">
      <w:start w:val="1"/>
      <w:numFmt w:val="lowerRoman"/>
      <w:lvlText w:val="%3."/>
      <w:lvlJc w:val="right"/>
      <w:pPr>
        <w:tabs>
          <w:tab w:val="num" w:pos="1560"/>
        </w:tabs>
        <w:ind w:left="1560" w:hanging="480"/>
      </w:pPr>
    </w:lvl>
    <w:lvl w:ilvl="3" w:tplc="043E3E80" w:tentative="1">
      <w:start w:val="1"/>
      <w:numFmt w:val="decimal"/>
      <w:lvlText w:val="%4."/>
      <w:lvlJc w:val="left"/>
      <w:pPr>
        <w:tabs>
          <w:tab w:val="num" w:pos="2040"/>
        </w:tabs>
        <w:ind w:left="2040" w:hanging="480"/>
      </w:pPr>
    </w:lvl>
    <w:lvl w:ilvl="4" w:tplc="2BEC4688" w:tentative="1">
      <w:start w:val="1"/>
      <w:numFmt w:val="ideographTraditional"/>
      <w:lvlText w:val="%5、"/>
      <w:lvlJc w:val="left"/>
      <w:pPr>
        <w:tabs>
          <w:tab w:val="num" w:pos="2520"/>
        </w:tabs>
        <w:ind w:left="2520" w:hanging="480"/>
      </w:pPr>
    </w:lvl>
    <w:lvl w:ilvl="5" w:tplc="2902BAAE" w:tentative="1">
      <w:start w:val="1"/>
      <w:numFmt w:val="lowerRoman"/>
      <w:lvlText w:val="%6."/>
      <w:lvlJc w:val="right"/>
      <w:pPr>
        <w:tabs>
          <w:tab w:val="num" w:pos="3000"/>
        </w:tabs>
        <w:ind w:left="3000" w:hanging="480"/>
      </w:pPr>
    </w:lvl>
    <w:lvl w:ilvl="6" w:tplc="244AB0D4" w:tentative="1">
      <w:start w:val="1"/>
      <w:numFmt w:val="decimal"/>
      <w:lvlText w:val="%7."/>
      <w:lvlJc w:val="left"/>
      <w:pPr>
        <w:tabs>
          <w:tab w:val="num" w:pos="3480"/>
        </w:tabs>
        <w:ind w:left="3480" w:hanging="480"/>
      </w:pPr>
    </w:lvl>
    <w:lvl w:ilvl="7" w:tplc="44D4F5E4" w:tentative="1">
      <w:start w:val="1"/>
      <w:numFmt w:val="ideographTraditional"/>
      <w:lvlText w:val="%8、"/>
      <w:lvlJc w:val="left"/>
      <w:pPr>
        <w:tabs>
          <w:tab w:val="num" w:pos="3960"/>
        </w:tabs>
        <w:ind w:left="3960" w:hanging="480"/>
      </w:pPr>
    </w:lvl>
    <w:lvl w:ilvl="8" w:tplc="B1D4837C" w:tentative="1">
      <w:start w:val="1"/>
      <w:numFmt w:val="lowerRoman"/>
      <w:lvlText w:val="%9."/>
      <w:lvlJc w:val="right"/>
      <w:pPr>
        <w:tabs>
          <w:tab w:val="num" w:pos="4440"/>
        </w:tabs>
        <w:ind w:left="4440" w:hanging="4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47D3"/>
    <w:rsid w:val="00027271"/>
    <w:rsid w:val="000660F4"/>
    <w:rsid w:val="00067F5E"/>
    <w:rsid w:val="00077AB5"/>
    <w:rsid w:val="000A0F96"/>
    <w:rsid w:val="000B18BD"/>
    <w:rsid w:val="00110E00"/>
    <w:rsid w:val="0011342B"/>
    <w:rsid w:val="00146C6D"/>
    <w:rsid w:val="00162BD2"/>
    <w:rsid w:val="001B7A72"/>
    <w:rsid w:val="001C3931"/>
    <w:rsid w:val="001D3003"/>
    <w:rsid w:val="001F6D48"/>
    <w:rsid w:val="001F786E"/>
    <w:rsid w:val="002047D3"/>
    <w:rsid w:val="0021350E"/>
    <w:rsid w:val="00221999"/>
    <w:rsid w:val="002305CA"/>
    <w:rsid w:val="002746E9"/>
    <w:rsid w:val="00291028"/>
    <w:rsid w:val="002F3DD7"/>
    <w:rsid w:val="003A3EB6"/>
    <w:rsid w:val="003C2365"/>
    <w:rsid w:val="003D1D73"/>
    <w:rsid w:val="00414992"/>
    <w:rsid w:val="00440F06"/>
    <w:rsid w:val="0049058A"/>
    <w:rsid w:val="004956B3"/>
    <w:rsid w:val="004C33B7"/>
    <w:rsid w:val="004D598E"/>
    <w:rsid w:val="005175DA"/>
    <w:rsid w:val="005A796A"/>
    <w:rsid w:val="005E2DFC"/>
    <w:rsid w:val="005F7536"/>
    <w:rsid w:val="00620544"/>
    <w:rsid w:val="00633CA8"/>
    <w:rsid w:val="00667792"/>
    <w:rsid w:val="00685FFE"/>
    <w:rsid w:val="006D13F7"/>
    <w:rsid w:val="006F3105"/>
    <w:rsid w:val="00723650"/>
    <w:rsid w:val="00725B41"/>
    <w:rsid w:val="007C618B"/>
    <w:rsid w:val="008B0C70"/>
    <w:rsid w:val="00910CA8"/>
    <w:rsid w:val="0092626B"/>
    <w:rsid w:val="009468AE"/>
    <w:rsid w:val="009807E9"/>
    <w:rsid w:val="009B4274"/>
    <w:rsid w:val="00A005E7"/>
    <w:rsid w:val="00A16877"/>
    <w:rsid w:val="00A306F1"/>
    <w:rsid w:val="00A512C5"/>
    <w:rsid w:val="00A67D8D"/>
    <w:rsid w:val="00A74FE2"/>
    <w:rsid w:val="00A81D92"/>
    <w:rsid w:val="00A841D8"/>
    <w:rsid w:val="00A94AE5"/>
    <w:rsid w:val="00AE115E"/>
    <w:rsid w:val="00B16824"/>
    <w:rsid w:val="00B17B25"/>
    <w:rsid w:val="00B21F22"/>
    <w:rsid w:val="00BA5C34"/>
    <w:rsid w:val="00BA6DFE"/>
    <w:rsid w:val="00BB5D34"/>
    <w:rsid w:val="00BC25A3"/>
    <w:rsid w:val="00BF3A55"/>
    <w:rsid w:val="00C412D0"/>
    <w:rsid w:val="00C57A71"/>
    <w:rsid w:val="00C62B66"/>
    <w:rsid w:val="00CD6F2D"/>
    <w:rsid w:val="00D06C82"/>
    <w:rsid w:val="00D5245E"/>
    <w:rsid w:val="00D94FC6"/>
    <w:rsid w:val="00DA7A50"/>
    <w:rsid w:val="00DD2B89"/>
    <w:rsid w:val="00E25984"/>
    <w:rsid w:val="00E71A25"/>
    <w:rsid w:val="00E97F8D"/>
    <w:rsid w:val="00EA5283"/>
    <w:rsid w:val="00EB5B51"/>
    <w:rsid w:val="00EE47A2"/>
    <w:rsid w:val="00F147D3"/>
    <w:rsid w:val="00F22EBD"/>
    <w:rsid w:val="00F61B06"/>
    <w:rsid w:val="00F64720"/>
    <w:rsid w:val="00F760F7"/>
    <w:rsid w:val="00F816F5"/>
    <w:rsid w:val="00F85D03"/>
    <w:rsid w:val="00FD4B22"/>
    <w:rsid w:val="00FE063D"/>
    <w:rsid w:val="00FE17F4"/>
    <w:rsid w:val="00FF3A76"/>
    <w:rsid w:val="00FF54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17CFA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47D3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F147D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尾 字元"/>
    <w:basedOn w:val="a0"/>
    <w:link w:val="a3"/>
    <w:uiPriority w:val="99"/>
    <w:rsid w:val="00F147D3"/>
    <w:rPr>
      <w:rFonts w:ascii="Times New Roman" w:eastAsia="新細明體" w:hAnsi="Times New Roman" w:cs="Times New Roman"/>
      <w:sz w:val="20"/>
      <w:szCs w:val="20"/>
    </w:rPr>
  </w:style>
  <w:style w:type="paragraph" w:styleId="Web">
    <w:name w:val="Normal (Web)"/>
    <w:basedOn w:val="a"/>
    <w:uiPriority w:val="99"/>
    <w:rsid w:val="00F147D3"/>
    <w:pPr>
      <w:spacing w:line="500" w:lineRule="exact"/>
    </w:pPr>
  </w:style>
  <w:style w:type="paragraph" w:styleId="a5">
    <w:name w:val="header"/>
    <w:basedOn w:val="a"/>
    <w:link w:val="a6"/>
    <w:uiPriority w:val="99"/>
    <w:unhideWhenUsed/>
    <w:rsid w:val="00F147D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F147D3"/>
    <w:rPr>
      <w:rFonts w:ascii="Times New Roman" w:eastAsia="新細明體" w:hAnsi="Times New Roman" w:cs="Times New Roman"/>
      <w:sz w:val="20"/>
      <w:szCs w:val="20"/>
    </w:rPr>
  </w:style>
  <w:style w:type="paragraph" w:styleId="a7">
    <w:name w:val="List Paragraph"/>
    <w:basedOn w:val="a"/>
    <w:uiPriority w:val="34"/>
    <w:qFormat/>
    <w:rsid w:val="00414992"/>
    <w:pPr>
      <w:ind w:leftChars="200" w:left="480"/>
    </w:pPr>
  </w:style>
  <w:style w:type="paragraph" w:customStyle="1" w:styleId="1">
    <w:name w:val="純文字1"/>
    <w:basedOn w:val="a"/>
    <w:rsid w:val="00291028"/>
    <w:pPr>
      <w:adjustRightInd w:val="0"/>
      <w:textAlignment w:val="baseline"/>
    </w:pPr>
    <w:rPr>
      <w:rFonts w:ascii="細明體" w:eastAsia="細明體" w:hAnsi="Courier New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47D3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F147D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尾 字元"/>
    <w:basedOn w:val="a0"/>
    <w:link w:val="a3"/>
    <w:uiPriority w:val="99"/>
    <w:rsid w:val="00F147D3"/>
    <w:rPr>
      <w:rFonts w:ascii="Times New Roman" w:eastAsia="新細明體" w:hAnsi="Times New Roman" w:cs="Times New Roman"/>
      <w:sz w:val="20"/>
      <w:szCs w:val="20"/>
    </w:rPr>
  </w:style>
  <w:style w:type="paragraph" w:styleId="Web">
    <w:name w:val="Normal (Web)"/>
    <w:basedOn w:val="a"/>
    <w:uiPriority w:val="99"/>
    <w:rsid w:val="00F147D3"/>
    <w:pPr>
      <w:spacing w:line="500" w:lineRule="exact"/>
    </w:pPr>
  </w:style>
  <w:style w:type="paragraph" w:styleId="a5">
    <w:name w:val="header"/>
    <w:basedOn w:val="a"/>
    <w:link w:val="a6"/>
    <w:uiPriority w:val="99"/>
    <w:unhideWhenUsed/>
    <w:rsid w:val="00F147D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F147D3"/>
    <w:rPr>
      <w:rFonts w:ascii="Times New Roman" w:eastAsia="新細明體" w:hAnsi="Times New Roman" w:cs="Times New Roman"/>
      <w:sz w:val="20"/>
      <w:szCs w:val="20"/>
    </w:rPr>
  </w:style>
  <w:style w:type="paragraph" w:styleId="a7">
    <w:name w:val="List Paragraph"/>
    <w:basedOn w:val="a"/>
    <w:uiPriority w:val="34"/>
    <w:qFormat/>
    <w:rsid w:val="00414992"/>
    <w:pPr>
      <w:ind w:leftChars="200" w:left="480"/>
    </w:pPr>
  </w:style>
  <w:style w:type="paragraph" w:customStyle="1" w:styleId="1">
    <w:name w:val="純文字1"/>
    <w:basedOn w:val="a"/>
    <w:rsid w:val="00291028"/>
    <w:pPr>
      <w:adjustRightInd w:val="0"/>
      <w:textAlignment w:val="baseline"/>
    </w:pPr>
    <w:rPr>
      <w:rFonts w:ascii="細明體" w:eastAsia="細明體" w:hAnsi="Courier New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945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0646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607</Words>
  <Characters>3461</Characters>
  <Application>Microsoft Office Word</Application>
  <DocSecurity>0</DocSecurity>
  <Lines>28</Lines>
  <Paragraphs>8</Paragraphs>
  <ScaleCrop>false</ScaleCrop>
  <Company/>
  <LinksUpToDate>false</LinksUpToDate>
  <CharactersWithSpaces>4060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C3領域教學計畫表</dc:title>
  <dc:creator>南投縣特教資源中心</dc:creator>
  <cp:lastModifiedBy>user</cp:lastModifiedBy>
  <cp:revision>3</cp:revision>
  <dcterms:created xsi:type="dcterms:W3CDTF">2025-07-06T15:54:00Z</dcterms:created>
  <dcterms:modified xsi:type="dcterms:W3CDTF">2025-07-06T16:02:00Z</dcterms:modified>
</cp:coreProperties>
</file>