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8713D" w14:textId="4A3AB894" w:rsidR="00F147D3" w:rsidRPr="00F15C5E" w:rsidRDefault="00685FFE" w:rsidP="00B73277">
      <w:pPr>
        <w:pStyle w:val="Web"/>
        <w:spacing w:line="240" w:lineRule="auto"/>
        <w:jc w:val="center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</w:t>
      </w:r>
      <w:r w:rsidR="00B35294">
        <w:rPr>
          <w:rFonts w:ascii="標楷體" w:eastAsia="標楷體" w:hAnsi="標楷體" w:hint="eastAsia"/>
          <w:b/>
          <w:color w:val="000000"/>
          <w:sz w:val="36"/>
          <w:szCs w:val="36"/>
        </w:rPr>
        <w:t>中原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國民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B73277">
        <w:rPr>
          <w:rFonts w:ascii="標楷體" w:eastAsia="標楷體" w:hAnsi="標楷體" w:hint="eastAsia"/>
          <w:b/>
          <w:sz w:val="36"/>
          <w:szCs w:val="36"/>
        </w:rPr>
        <w:t>11</w:t>
      </w:r>
      <w:r w:rsidR="009468AE" w:rsidRPr="00B73277">
        <w:rPr>
          <w:rFonts w:ascii="標楷體" w:eastAsia="標楷體" w:hAnsi="標楷體" w:hint="eastAsia"/>
          <w:b/>
          <w:sz w:val="36"/>
          <w:szCs w:val="36"/>
        </w:rPr>
        <w:t>3</w:t>
      </w:r>
      <w:r w:rsidRPr="00B73277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073322" w:rsidRPr="00B73277">
        <w:rPr>
          <w:rFonts w:ascii="標楷體" w:eastAsia="標楷體" w:hAnsi="標楷體" w:hint="eastAsia"/>
          <w:b/>
          <w:sz w:val="36"/>
          <w:szCs w:val="36"/>
        </w:rPr>
        <w:t>數</w:t>
      </w:r>
      <w:r w:rsidR="00073322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1313"/>
        <w:gridCol w:w="663"/>
        <w:gridCol w:w="863"/>
        <w:gridCol w:w="832"/>
        <w:gridCol w:w="1111"/>
        <w:gridCol w:w="1256"/>
        <w:gridCol w:w="689"/>
        <w:gridCol w:w="1945"/>
      </w:tblGrid>
      <w:tr w:rsidR="00414992" w:rsidRPr="00F15C5E" w14:paraId="404DD762" w14:textId="77777777" w:rsidTr="000D7DBB">
        <w:trPr>
          <w:trHeight w:val="285"/>
        </w:trPr>
        <w:tc>
          <w:tcPr>
            <w:tcW w:w="2189" w:type="dxa"/>
            <w:gridSpan w:val="2"/>
            <w:vMerge w:val="restart"/>
            <w:vAlign w:val="center"/>
          </w:tcPr>
          <w:p w14:paraId="688D1BC8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359" w:type="dxa"/>
            <w:gridSpan w:val="7"/>
            <w:vAlign w:val="center"/>
          </w:tcPr>
          <w:p w14:paraId="086FB3B5" w14:textId="71ABCB64" w:rsidR="00414992" w:rsidRPr="001119AC" w:rsidRDefault="000D7DBB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</w:rPr>
            </w:pPr>
            <w:r w:rsidRPr="001119AC">
              <w:rPr>
                <w:rFonts w:ascii="標楷體" w:eastAsia="標楷體" w:hAnsi="標楷體" w:hint="eastAsia"/>
                <w:bCs/>
                <w:sz w:val="28"/>
                <w:szCs w:val="28"/>
              </w:rPr>
              <w:t>數學</w:t>
            </w:r>
          </w:p>
        </w:tc>
      </w:tr>
      <w:tr w:rsidR="00414992" w:rsidRPr="00F15C5E" w14:paraId="0F7DAF0D" w14:textId="77777777" w:rsidTr="000D7DBB">
        <w:trPr>
          <w:trHeight w:val="246"/>
        </w:trPr>
        <w:tc>
          <w:tcPr>
            <w:tcW w:w="2189" w:type="dxa"/>
            <w:gridSpan w:val="2"/>
            <w:vMerge/>
            <w:vAlign w:val="center"/>
          </w:tcPr>
          <w:p w14:paraId="054CA006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vAlign w:val="center"/>
          </w:tcPr>
          <w:p w14:paraId="67A3BC5A" w14:textId="77777777" w:rsidR="00414992" w:rsidRPr="001119AC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119AC">
              <w:rPr>
                <w:rFonts w:ascii="標楷體" w:eastAsia="標楷體" w:hAnsi="標楷體" w:hint="eastAsia"/>
                <w:bCs/>
                <w:sz w:val="28"/>
                <w:szCs w:val="28"/>
              </w:rPr>
              <w:t>融入特殊需求領域課程：</w:t>
            </w:r>
            <w:r w:rsidR="00B35294" w:rsidRPr="001119AC">
              <w:rPr>
                <w:rFonts w:ascii="標楷體" w:eastAsia="標楷體" w:hAnsi="標楷體" w:hint="eastAsia"/>
                <w:bCs/>
                <w:sz w:val="28"/>
                <w:szCs w:val="28"/>
              </w:rPr>
              <w:t>學習策略</w:t>
            </w:r>
          </w:p>
        </w:tc>
      </w:tr>
      <w:tr w:rsidR="00685FFE" w:rsidRPr="00F15C5E" w14:paraId="544FC223" w14:textId="77777777" w:rsidTr="000D7DBB">
        <w:trPr>
          <w:trHeight w:val="290"/>
        </w:trPr>
        <w:tc>
          <w:tcPr>
            <w:tcW w:w="2189" w:type="dxa"/>
            <w:gridSpan w:val="2"/>
            <w:vAlign w:val="center"/>
          </w:tcPr>
          <w:p w14:paraId="63B13DD8" w14:textId="77777777" w:rsidR="00685FFE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359" w:type="dxa"/>
            <w:gridSpan w:val="7"/>
            <w:vAlign w:val="center"/>
          </w:tcPr>
          <w:p w14:paraId="219E632F" w14:textId="785EC97B" w:rsidR="00685FFE" w:rsidRPr="001119AC" w:rsidRDefault="00B35294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119AC">
              <w:rPr>
                <w:rFonts w:ascii="標楷體" w:eastAsia="標楷體" w:hAnsi="標楷體" w:hint="eastAsia"/>
                <w:bCs/>
                <w:sz w:val="28"/>
                <w:szCs w:val="28"/>
              </w:rPr>
              <w:t>不分類巡</w:t>
            </w:r>
            <w:r w:rsidR="00B73277" w:rsidRPr="001119AC">
              <w:rPr>
                <w:rFonts w:ascii="標楷體" w:eastAsia="標楷體" w:hAnsi="標楷體" w:hint="eastAsia"/>
                <w:bCs/>
                <w:sz w:val="28"/>
                <w:szCs w:val="28"/>
              </w:rPr>
              <w:t>迴輔導</w:t>
            </w:r>
            <w:r w:rsidRPr="001119AC">
              <w:rPr>
                <w:rFonts w:ascii="標楷體" w:eastAsia="標楷體" w:hAnsi="標楷體" w:hint="eastAsia"/>
                <w:bCs/>
                <w:sz w:val="28"/>
                <w:szCs w:val="28"/>
              </w:rPr>
              <w:t>班</w:t>
            </w:r>
          </w:p>
        </w:tc>
      </w:tr>
      <w:tr w:rsidR="00F147D3" w:rsidRPr="00F15C5E" w14:paraId="2A6C7CD3" w14:textId="77777777" w:rsidTr="000D7DBB">
        <w:trPr>
          <w:trHeight w:val="555"/>
        </w:trPr>
        <w:tc>
          <w:tcPr>
            <w:tcW w:w="2189" w:type="dxa"/>
            <w:gridSpan w:val="2"/>
            <w:vAlign w:val="center"/>
          </w:tcPr>
          <w:p w14:paraId="12D79E2C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358" w:type="dxa"/>
            <w:gridSpan w:val="3"/>
            <w:vAlign w:val="center"/>
          </w:tcPr>
          <w:p w14:paraId="74DBAF36" w14:textId="77777777" w:rsidR="00F147D3" w:rsidRPr="00F15C5E" w:rsidRDefault="00392807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367" w:type="dxa"/>
            <w:gridSpan w:val="2"/>
            <w:vAlign w:val="center"/>
          </w:tcPr>
          <w:p w14:paraId="2ADD916C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34" w:type="dxa"/>
            <w:gridSpan w:val="2"/>
            <w:vAlign w:val="center"/>
          </w:tcPr>
          <w:p w14:paraId="112097CE" w14:textId="77777777" w:rsidR="00F147D3" w:rsidRPr="00F15C5E" w:rsidRDefault="00B35294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李佳純</w:t>
            </w:r>
          </w:p>
        </w:tc>
      </w:tr>
      <w:tr w:rsidR="00F147D3" w:rsidRPr="00F15C5E" w14:paraId="6356B822" w14:textId="77777777" w:rsidTr="000D7DBB">
        <w:tc>
          <w:tcPr>
            <w:tcW w:w="2189" w:type="dxa"/>
            <w:gridSpan w:val="2"/>
            <w:vAlign w:val="center"/>
          </w:tcPr>
          <w:p w14:paraId="1EFD6CF7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59" w:type="dxa"/>
            <w:gridSpan w:val="7"/>
            <w:vAlign w:val="center"/>
          </w:tcPr>
          <w:p w14:paraId="7B4A100D" w14:textId="255DDCA3" w:rsidR="00F147D3" w:rsidRPr="00F15C5E" w:rsidRDefault="006E1C9D" w:rsidP="006E1C9D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2739FA">
              <w:rPr>
                <w:rFonts w:ascii="標楷體" w:eastAsia="標楷體" w:hAnsi="標楷體" w:hint="eastAsia"/>
                <w:sz w:val="28"/>
                <w:szCs w:val="28"/>
              </w:rPr>
              <w:t>A</w:t>
            </w:r>
            <w:r w:rsidR="0002727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A306F1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A306F1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B35294" w:rsidRPr="00F15C5E" w14:paraId="79CE37F1" w14:textId="77777777" w:rsidTr="000D7DBB">
        <w:trPr>
          <w:trHeight w:val="150"/>
        </w:trPr>
        <w:tc>
          <w:tcPr>
            <w:tcW w:w="2189" w:type="dxa"/>
            <w:gridSpan w:val="2"/>
            <w:vMerge w:val="restart"/>
            <w:vAlign w:val="center"/>
          </w:tcPr>
          <w:p w14:paraId="10E2E278" w14:textId="77777777" w:rsidR="00B35294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26" w:type="dxa"/>
            <w:gridSpan w:val="2"/>
            <w:vAlign w:val="center"/>
          </w:tcPr>
          <w:p w14:paraId="6B16E192" w14:textId="77777777" w:rsidR="00B35294" w:rsidRPr="006379AA" w:rsidRDefault="00B35294" w:rsidP="00B35294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43" w:type="dxa"/>
            <w:gridSpan w:val="2"/>
            <w:vAlign w:val="center"/>
          </w:tcPr>
          <w:p w14:paraId="67D87EEB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</w:t>
            </w:r>
            <w:r w:rsidRPr="006379AA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45" w:type="dxa"/>
            <w:gridSpan w:val="2"/>
            <w:vAlign w:val="center"/>
          </w:tcPr>
          <w:p w14:paraId="7789F853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■A2.</w:t>
            </w:r>
            <w:r w:rsidRPr="006379AA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45" w:type="dxa"/>
            <w:vAlign w:val="center"/>
          </w:tcPr>
          <w:p w14:paraId="03088B22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□A3.</w:t>
            </w:r>
            <w:r w:rsidRPr="006379AA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B35294" w:rsidRPr="00F15C5E" w14:paraId="524ADDE1" w14:textId="77777777" w:rsidTr="000D7DBB">
        <w:trPr>
          <w:trHeight w:val="150"/>
        </w:trPr>
        <w:tc>
          <w:tcPr>
            <w:tcW w:w="2189" w:type="dxa"/>
            <w:gridSpan w:val="2"/>
            <w:vMerge/>
            <w:vAlign w:val="center"/>
          </w:tcPr>
          <w:p w14:paraId="77451947" w14:textId="77777777" w:rsidR="00B35294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0E7ABF6" w14:textId="77777777" w:rsidR="00B35294" w:rsidRPr="006379AA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43" w:type="dxa"/>
            <w:gridSpan w:val="2"/>
            <w:vAlign w:val="center"/>
          </w:tcPr>
          <w:p w14:paraId="42BCB6E3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</w:t>
            </w:r>
            <w:r w:rsidRPr="006379AA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45" w:type="dxa"/>
            <w:gridSpan w:val="2"/>
            <w:vAlign w:val="center"/>
          </w:tcPr>
          <w:p w14:paraId="5CC0F6FC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■B2.</w:t>
            </w:r>
            <w:r w:rsidRPr="006379AA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45" w:type="dxa"/>
            <w:vAlign w:val="center"/>
          </w:tcPr>
          <w:p w14:paraId="71CFF730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■B3.</w:t>
            </w:r>
            <w:r w:rsidRPr="006379AA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B35294" w:rsidRPr="00F15C5E" w14:paraId="10720BA6" w14:textId="77777777" w:rsidTr="000D7DBB">
        <w:trPr>
          <w:trHeight w:val="150"/>
        </w:trPr>
        <w:tc>
          <w:tcPr>
            <w:tcW w:w="2189" w:type="dxa"/>
            <w:gridSpan w:val="2"/>
            <w:vMerge/>
            <w:vAlign w:val="center"/>
          </w:tcPr>
          <w:p w14:paraId="1D2EDAE1" w14:textId="77777777" w:rsidR="00B35294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298FB0EC" w14:textId="77777777" w:rsidR="00B35294" w:rsidRPr="006379AA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43" w:type="dxa"/>
            <w:gridSpan w:val="2"/>
            <w:vAlign w:val="center"/>
          </w:tcPr>
          <w:p w14:paraId="088316A5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□</w:t>
            </w:r>
            <w:r w:rsidRPr="006379AA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45" w:type="dxa"/>
            <w:gridSpan w:val="2"/>
            <w:vAlign w:val="center"/>
          </w:tcPr>
          <w:p w14:paraId="2808614E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■C2.</w:t>
            </w:r>
            <w:r w:rsidRPr="006379AA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45" w:type="dxa"/>
            <w:vAlign w:val="center"/>
          </w:tcPr>
          <w:p w14:paraId="6489AB00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■C3.</w:t>
            </w:r>
            <w:r w:rsidRPr="006379AA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0D7DBB" w:rsidRPr="00F15C5E" w14:paraId="4676A9FE" w14:textId="77777777" w:rsidTr="000D7DBB">
        <w:trPr>
          <w:trHeight w:val="150"/>
        </w:trPr>
        <w:tc>
          <w:tcPr>
            <w:tcW w:w="2189" w:type="dxa"/>
            <w:gridSpan w:val="2"/>
            <w:vMerge w:val="restart"/>
            <w:vAlign w:val="center"/>
          </w:tcPr>
          <w:p w14:paraId="0235A152" w14:textId="77777777" w:rsidR="000D7DBB" w:rsidRPr="00FD37B0" w:rsidRDefault="000D7DBB" w:rsidP="000D7DB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D37B0"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5E7A7B3D" w14:textId="77777777" w:rsidR="000D7DBB" w:rsidRPr="00FD37B0" w:rsidRDefault="000D7DBB" w:rsidP="000D7DB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D37B0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359" w:type="dxa"/>
            <w:gridSpan w:val="7"/>
            <w:vAlign w:val="center"/>
          </w:tcPr>
          <w:p w14:paraId="59520E32" w14:textId="77777777" w:rsidR="000D7DBB" w:rsidRDefault="000D7DBB" w:rsidP="000D7DBB">
            <w:pPr>
              <w:ind w:left="10" w:right="1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■人權教育 □環境教育 □海洋教育 □品德教育 □生命教育</w:t>
            </w:r>
          </w:p>
          <w:p w14:paraId="3BF78B4D" w14:textId="77777777" w:rsidR="000D7DBB" w:rsidRDefault="000D7DBB" w:rsidP="000D7DBB">
            <w:pPr>
              <w:ind w:left="10" w:right="1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□法治教育 □科技教育 ■資訊教育 □能源教育 □安全教育</w:t>
            </w:r>
          </w:p>
          <w:p w14:paraId="22A7DB79" w14:textId="77777777" w:rsidR="000D7DBB" w:rsidRDefault="000D7DBB" w:rsidP="000D7DBB">
            <w:pPr>
              <w:ind w:left="10" w:right="1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□防災教育 □家庭教育 □閱讀素養 □戶外教育 □國際教育</w:t>
            </w:r>
          </w:p>
          <w:p w14:paraId="689F6871" w14:textId="1C9B63E9" w:rsidR="000D7DBB" w:rsidRDefault="000D7DBB" w:rsidP="000D7DBB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kern w:val="0"/>
              </w:rPr>
              <w:t>□生涯規劃教育 □多元文化教育 □原住民族教育 □性別平等教育</w:t>
            </w:r>
          </w:p>
        </w:tc>
      </w:tr>
      <w:tr w:rsidR="000D7DBB" w:rsidRPr="00F15C5E" w14:paraId="40AF19A7" w14:textId="77777777" w:rsidTr="000D7DBB">
        <w:trPr>
          <w:trHeight w:val="150"/>
        </w:trPr>
        <w:tc>
          <w:tcPr>
            <w:tcW w:w="21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164582E" w14:textId="77777777" w:rsidR="000D7DBB" w:rsidRPr="00FD37B0" w:rsidRDefault="000D7DBB" w:rsidP="000D7DB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tcBorders>
              <w:bottom w:val="single" w:sz="4" w:space="0" w:color="auto"/>
            </w:tcBorders>
            <w:vAlign w:val="center"/>
          </w:tcPr>
          <w:p w14:paraId="1AE075CB" w14:textId="77777777" w:rsidR="000D7DBB" w:rsidRDefault="000D7DBB" w:rsidP="000D7DBB">
            <w:pPr>
              <w:ind w:left="10" w:right="1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主題：</w:t>
            </w:r>
          </w:p>
          <w:p w14:paraId="3013B85A" w14:textId="77777777" w:rsidR="000D7DBB" w:rsidRDefault="000D7DBB" w:rsidP="000D7DBB">
            <w:pPr>
              <w:ind w:left="10" w:right="1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人權教育：人與人之間的尊重</w:t>
            </w:r>
          </w:p>
          <w:p w14:paraId="5634BFCE" w14:textId="7F9412BB" w:rsidR="000D7DBB" w:rsidRPr="000D7DBB" w:rsidRDefault="000D7DBB" w:rsidP="000D7DBB">
            <w:pPr>
              <w:ind w:right="10"/>
              <w:rPr>
                <w:rFonts w:ascii="標楷體" w:eastAsia="標楷體" w:hAnsi="標楷體"/>
                <w:color w:val="FF0000"/>
              </w:rPr>
            </w:pPr>
            <w:r w:rsidRPr="000D7DBB">
              <w:rPr>
                <w:rFonts w:ascii="標楷體" w:eastAsia="標楷體" w:hAnsi="標楷體" w:hint="eastAsia"/>
                <w:kern w:val="0"/>
              </w:rPr>
              <w:t>資訊教育：運算思維與問題解決</w:t>
            </w:r>
          </w:p>
        </w:tc>
      </w:tr>
      <w:tr w:rsidR="000D7DBB" w:rsidRPr="00F15C5E" w14:paraId="031936DA" w14:textId="77777777" w:rsidTr="000D7DBB">
        <w:trPr>
          <w:trHeight w:val="432"/>
        </w:trPr>
        <w:tc>
          <w:tcPr>
            <w:tcW w:w="218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7F104" w14:textId="77777777" w:rsidR="000D7DBB" w:rsidRPr="00FD37B0" w:rsidRDefault="000D7DBB" w:rsidP="000D7DB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D37B0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3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9AFB2" w14:textId="77777777" w:rsidR="000D7DBB" w:rsidRPr="0056408A" w:rsidRDefault="000D7DBB" w:rsidP="000D7DBB">
            <w:pPr>
              <w:snapToGrid w:val="0"/>
              <w:spacing w:line="280" w:lineRule="atLeast"/>
              <w:jc w:val="both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調整後學習表現/學習內容：</w:t>
            </w:r>
          </w:p>
          <w:p w14:paraId="4E85F2EA" w14:textId="77777777" w:rsidR="000D7DBB" w:rsidRPr="0056408A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n-Ⅱ-1-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1</w:t>
            </w: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 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理解一億以內數的位值結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構，並在協助下以作為各種運算與估算之基礎。</w:t>
            </w:r>
          </w:p>
          <w:p w14:paraId="03C4DE25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n-Ⅱ-2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-</w:t>
            </w: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1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熟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練較大位數之加、減、乘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計算或估算，並能提示下應用於日常解題。</w:t>
            </w:r>
          </w:p>
          <w:p w14:paraId="328AD5EF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n-Ⅱ-3-1 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理解除法的意義，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提示下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做計算與估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算。</w:t>
            </w:r>
          </w:p>
          <w:p w14:paraId="133DF6E9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B50EA6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n-Ⅱ-3-2</w:t>
            </w:r>
            <w:r w:rsidRPr="00B50EA6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提示下</w:t>
            </w:r>
            <w:r w:rsidRPr="00B50EA6">
              <w:rPr>
                <w:rFonts w:ascii="標楷體" w:eastAsia="標楷體" w:hAnsi="標楷體" w:cs="DFKaiShu-SB-Estd-BF" w:hint="eastAsia"/>
                <w:kern w:val="0"/>
              </w:rPr>
              <w:t>應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用除法計算與估算解決日常生活問題。</w:t>
            </w:r>
          </w:p>
          <w:p w14:paraId="4B360E41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n-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 xml:space="preserve">-5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在具體情境中，解決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兩步驟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應用問題。</w:t>
            </w:r>
          </w:p>
          <w:p w14:paraId="73CDA3A2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B50EA6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n-Ⅱ-6-1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 xml:space="preserve"> 理解同分母分數的加、減、整數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倍的意義、計算與應用。</w:t>
            </w:r>
          </w:p>
          <w:p w14:paraId="330B7DC1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B50EA6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n-Ⅱ-6-2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認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識等值分數的意義並應用於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認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識簡單異分母分數之比較與加減的意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義。</w:t>
            </w:r>
          </w:p>
          <w:p w14:paraId="5AE43159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B50EA6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n-Ⅱ-7-1 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理解小數的意義與位值結構，並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能做加、減直式計算與應用。</w:t>
            </w:r>
          </w:p>
          <w:p w14:paraId="7F46142C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B50EA6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n-Ⅱ-7-2 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理解小數的意義與位值結構，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提示下能做整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數倍的直式計算與應用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。</w:t>
            </w:r>
          </w:p>
          <w:p w14:paraId="3E80CAF4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B50EA6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n-Ⅱ-8-1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能在提示下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數線標示整數並做比較與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加減。</w:t>
            </w:r>
          </w:p>
          <w:p w14:paraId="6DF6CCED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B50EA6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n-Ⅱ-8-2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能在提示下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數線標示分數並做比較與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加減。</w:t>
            </w:r>
          </w:p>
          <w:p w14:paraId="30209B95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n-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 xml:space="preserve">-8-3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能在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數線標示小數並做比較與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加減。</w:t>
            </w:r>
          </w:p>
          <w:p w14:paraId="6DFD63CA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lastRenderedPageBreak/>
              <w:t>n-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-9-1 理解長度、角度、面積、容量、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重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量的常用單位與換算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。</w:t>
            </w:r>
          </w:p>
          <w:p w14:paraId="2CEA3338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n-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 xml:space="preserve">-9-2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具備長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度、角度、面積、容量、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重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量之量感與估測能力。</w:t>
            </w:r>
          </w:p>
          <w:p w14:paraId="2FBBC87B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n-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 xml:space="preserve">-9-3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能做長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度、角度、面積、容量、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重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量的計算和應用解題。</w:t>
            </w:r>
          </w:p>
          <w:p w14:paraId="5206E80E" w14:textId="77777777" w:rsidR="000D7DBB" w:rsidRDefault="000D7DBB" w:rsidP="000D7DBB">
            <w:pPr>
              <w:snapToGrid w:val="0"/>
              <w:spacing w:line="280" w:lineRule="atLeast"/>
              <w:jc w:val="both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n-Ⅱ-</w:t>
            </w: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9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認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識體積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。</w:t>
            </w:r>
          </w:p>
          <w:p w14:paraId="6E0144F6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n-Ⅱ-10-1 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理解時間的加減運算。</w:t>
            </w:r>
          </w:p>
          <w:p w14:paraId="41BF9671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n-Ⅱ-10-2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將時間的加減運算應用於日常的時間加減問題。</w:t>
            </w:r>
          </w:p>
          <w:p w14:paraId="6DFB374D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s-Ⅱ-1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-1</w:t>
            </w: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 xml:space="preserve"> 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知道正方形和長方形的面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積與周長公式與應用。</w:t>
            </w:r>
          </w:p>
          <w:p w14:paraId="59858566" w14:textId="77777777" w:rsidR="000D7DBB" w:rsidRDefault="000D7DBB" w:rsidP="000D7DBB">
            <w:pPr>
              <w:snapToGrid w:val="0"/>
              <w:spacing w:line="280" w:lineRule="atLeast"/>
              <w:jc w:val="both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s</w:t>
            </w: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-Ⅱ-2-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1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知道平面圖形全等的意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義</w:t>
            </w:r>
          </w:p>
          <w:p w14:paraId="725B80C7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s-Ⅱ-3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-1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透過平面圖形的構成要素，</w:t>
            </w:r>
            <w:r>
              <w:rPr>
                <w:rFonts w:ascii="標楷體" w:eastAsia="標楷體" w:hAnsi="標楷體" w:cs="DFKaiShu-SB-Estd-BF"/>
                <w:kern w:val="0"/>
              </w:rPr>
              <w:t>知道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常見三角形、常見四邊形與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圓。</w:t>
            </w:r>
          </w:p>
          <w:p w14:paraId="3B68539F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s-Ⅱ-4-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1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在活動中，知道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幾何概念的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應用，如旋轉角、展開圖與空間形體。</w:t>
            </w:r>
          </w:p>
          <w:p w14:paraId="2C5CC205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r-Ⅱ-1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-1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理解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乘除互逆，並能在協助下應用與解題。</w:t>
            </w:r>
          </w:p>
          <w:p w14:paraId="7D8C09B0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r-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 xml:space="preserve">-2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認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識一維及二維之數量模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式，並能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說明與簡單推理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。</w:t>
            </w:r>
          </w:p>
          <w:p w14:paraId="005C96E8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r-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-3 理解兩步驟問題的併式計算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與四則混合計算之約定。</w:t>
            </w:r>
          </w:p>
          <w:p w14:paraId="7B160065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r-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 xml:space="preserve">-4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認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識兩步驟計算中加減與部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分乘除計算的規則並能應用。</w:t>
            </w:r>
          </w:p>
          <w:p w14:paraId="161A12CA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kern w:val="0"/>
              </w:rPr>
              <w:t>r-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-5 理解以文字表示之數學公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式。</w:t>
            </w:r>
          </w:p>
          <w:p w14:paraId="014F870F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d-Ⅱ-1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-1</w:t>
            </w:r>
            <w:r w:rsidRPr="0056408A">
              <w:rPr>
                <w:rFonts w:ascii="標楷體" w:eastAsia="標楷體" w:hAnsi="標楷體" w:cs="DFKaiShu-SB-Estd-BF"/>
                <w:kern w:val="0"/>
              </w:rPr>
              <w:t>協助下可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讀與製作一維表格、二維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表格與長條圖，報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讀折線圖，並據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以做簡單推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論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。</w:t>
            </w:r>
          </w:p>
          <w:p w14:paraId="62FCFC5A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N-3-5</w:t>
            </w: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-</w:t>
            </w: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1</w:t>
            </w:r>
            <w:r w:rsidRPr="0056408A">
              <w:rPr>
                <w:rFonts w:ascii="標楷體" w:eastAsia="標楷體" w:hAnsi="標楷體" w:cs="DFKaiShu-SB-Estd-BF"/>
                <w:kern w:val="0"/>
              </w:rPr>
              <w:t>.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協助下</w:t>
            </w:r>
            <w:r w:rsidRPr="0056408A">
              <w:rPr>
                <w:rFonts w:ascii="標楷體" w:eastAsia="標楷體" w:hAnsi="標楷體" w:cs="DFKaiShu-SB-Estd-BF"/>
                <w:kern w:val="0"/>
              </w:rPr>
              <w:t>做二位數除以一位數的直式計算。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協助下</w:t>
            </w:r>
            <w:r w:rsidRPr="0056408A">
              <w:rPr>
                <w:rFonts w:ascii="標楷體" w:eastAsia="標楷體" w:hAnsi="標楷體" w:cs="DFKaiShu-SB-Estd-BF"/>
                <w:kern w:val="0"/>
              </w:rPr>
              <w:t>做三位數除以一位數的直式計算</w:t>
            </w:r>
          </w:p>
          <w:p w14:paraId="1E69E17D" w14:textId="77777777" w:rsidR="000D7DBB" w:rsidRDefault="000D7DBB" w:rsidP="000D7DB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N-3-7-1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協助下</w:t>
            </w:r>
            <w:r w:rsidRPr="0056408A">
              <w:rPr>
                <w:rFonts w:ascii="標楷體" w:eastAsia="標楷體" w:hAnsi="標楷體" w:cs="DFKaiShu-SB-Estd-BF"/>
                <w:kern w:val="0"/>
              </w:rPr>
              <w:t>用加法、減法與除法兩步驟解題，並能說明解題過程與結果。.判斷「先加後除」、「先除後加」、「先減後除」、「先除後減」等兩步驟問題使用的時機與應用。</w:t>
            </w:r>
          </w:p>
          <w:p w14:paraId="4C1CACAD" w14:textId="5EFC40B7" w:rsidR="000D7DBB" w:rsidRPr="0028703F" w:rsidRDefault="000D7DBB" w:rsidP="000D7DBB">
            <w:pPr>
              <w:ind w:left="57" w:right="57"/>
              <w:contextualSpacing/>
              <w:mirrorIndents/>
              <w:rPr>
                <w:rFonts w:ascii="標楷體" w:eastAsia="標楷體" w:hAnsi="標楷體"/>
              </w:rPr>
            </w:pPr>
            <w:r w:rsidRPr="0056408A">
              <w:rPr>
                <w:rFonts w:ascii="標楷體" w:eastAsia="標楷體" w:hAnsi="標楷體" w:cs="DFKaiShu-SB-Estd-BF"/>
                <w:b/>
                <w:bCs/>
                <w:kern w:val="0"/>
              </w:rPr>
              <w:t>R-3-2-</w:t>
            </w:r>
            <w:r w:rsidRPr="0056408A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1</w:t>
            </w:r>
            <w:r w:rsidRPr="0056408A">
              <w:rPr>
                <w:rFonts w:ascii="標楷體" w:eastAsia="標楷體" w:hAnsi="標楷體" w:cs="DFKaiShu-SB-Estd-BF" w:hint="eastAsia"/>
                <w:kern w:val="0"/>
              </w:rPr>
              <w:t>協助下</w:t>
            </w:r>
            <w:r w:rsidRPr="0056408A">
              <w:rPr>
                <w:rFonts w:ascii="標楷體" w:eastAsia="標楷體" w:hAnsi="標楷體" w:cs="DFKaiShu-SB-Estd-BF"/>
                <w:kern w:val="0"/>
              </w:rPr>
              <w:t>找出圖形排列的規律。規律解決下一個或再下一個圖形項目是什麼的問題。能依據條件，完成有規律圖形的排列。依據數列規律解決下一個或二個的數字是什麼的問題</w:t>
            </w:r>
          </w:p>
        </w:tc>
      </w:tr>
      <w:tr w:rsidR="00BE2CB7" w:rsidRPr="00F15C5E" w14:paraId="5770AD90" w14:textId="77777777" w:rsidTr="000D7DBB">
        <w:trPr>
          <w:trHeight w:val="85"/>
        </w:trPr>
        <w:tc>
          <w:tcPr>
            <w:tcW w:w="2189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000A" w14:textId="77777777" w:rsidR="00BE2CB7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2E62E" w14:textId="77777777" w:rsidR="000D7DBB" w:rsidRPr="000D7DBB" w:rsidRDefault="000D7DBB" w:rsidP="000D7DBB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0D7DBB">
              <w:rPr>
                <w:rFonts w:ascii="標楷體" w:eastAsia="標楷體" w:hAnsi="標楷體" w:hint="eastAsia"/>
                <w:sz w:val="24"/>
                <w:szCs w:val="24"/>
              </w:rPr>
              <w:t>特殊需求領域學習表現：(如無融入特殊需求領域課程請刪除此列)</w:t>
            </w:r>
          </w:p>
          <w:p w14:paraId="7C052163" w14:textId="77777777" w:rsidR="000D7DBB" w:rsidRPr="000D7DBB" w:rsidRDefault="000D7DBB" w:rsidP="000D7DBB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0D7DBB">
              <w:rPr>
                <w:rFonts w:ascii="標楷體" w:eastAsia="標楷體" w:hAnsi="標楷體" w:hint="eastAsia"/>
                <w:sz w:val="24"/>
                <w:szCs w:val="24"/>
              </w:rPr>
              <w:t xml:space="preserve">特學1-Ⅱ-1 察覺訊息中的重要項目。 </w:t>
            </w:r>
          </w:p>
          <w:p w14:paraId="6BDED962" w14:textId="77777777" w:rsidR="000D7DBB" w:rsidRPr="000D7DBB" w:rsidRDefault="000D7DBB" w:rsidP="000D7DBB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0D7DBB">
              <w:rPr>
                <w:rFonts w:ascii="標楷體" w:eastAsia="標楷體" w:hAnsi="標楷體" w:hint="eastAsia"/>
                <w:sz w:val="24"/>
                <w:szCs w:val="24"/>
              </w:rPr>
              <w:t xml:space="preserve">特學1-Ⅱ-4 找出並練習標記學習內容的重點。 </w:t>
            </w:r>
          </w:p>
          <w:p w14:paraId="5F467FB5" w14:textId="77777777" w:rsidR="000D7DBB" w:rsidRPr="000D7DBB" w:rsidRDefault="000D7DBB" w:rsidP="000D7DBB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0D7DBB">
              <w:rPr>
                <w:rFonts w:ascii="標楷體" w:eastAsia="標楷體" w:hAnsi="標楷體" w:hint="eastAsia"/>
                <w:sz w:val="24"/>
                <w:szCs w:val="24"/>
              </w:rPr>
              <w:t xml:space="preserve">特學1-Ⅱ-6 運用反覆練習策略，複習學習過的內容。 </w:t>
            </w:r>
          </w:p>
          <w:p w14:paraId="0E11AEEF" w14:textId="2E9E2D61" w:rsidR="00BE2CB7" w:rsidRPr="007F10E4" w:rsidRDefault="000D7DBB" w:rsidP="000D7DBB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0D7DBB">
              <w:rPr>
                <w:rFonts w:ascii="標楷體" w:eastAsia="標楷體" w:hAnsi="標楷體" w:hint="eastAsia"/>
                <w:sz w:val="24"/>
                <w:szCs w:val="24"/>
              </w:rPr>
              <w:t>特學1-Ⅱ-12 表達不清楚或不明白的學習內容。</w:t>
            </w:r>
          </w:p>
        </w:tc>
      </w:tr>
      <w:tr w:rsidR="000D7DBB" w:rsidRPr="00F15C5E" w14:paraId="6FACC157" w14:textId="77777777" w:rsidTr="000D7DBB">
        <w:trPr>
          <w:trHeight w:val="390"/>
        </w:trPr>
        <w:tc>
          <w:tcPr>
            <w:tcW w:w="21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8BF43A2" w14:textId="77777777" w:rsidR="000D7DBB" w:rsidRPr="00F15C5E" w:rsidRDefault="000D7DBB" w:rsidP="000D7DB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7359" w:type="dxa"/>
            <w:gridSpan w:val="7"/>
            <w:tcBorders>
              <w:top w:val="single" w:sz="4" w:space="0" w:color="auto"/>
            </w:tcBorders>
            <w:vAlign w:val="center"/>
          </w:tcPr>
          <w:p w14:paraId="0FE8549D" w14:textId="77777777" w:rsidR="000D7DBB" w:rsidRDefault="000D7DBB" w:rsidP="000D7DB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轉化學習表現及學習內容後之課程學習目標：</w:t>
            </w:r>
          </w:p>
          <w:p w14:paraId="5F02C76D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1.能在位值的輔助下，做一億以內數的說、讀、聽、寫、做。認識一億以內各數的位名與位值，並做化聚。能做一億以內數的大小比較。熟練大數的加減直式計算。</w:t>
            </w:r>
          </w:p>
          <w:p w14:paraId="08A989E0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2.能透過位值板解決生活情境中，四位數乘以一位數的問題。能透過位值板解決生活情境中，一、二位數乘以二位數的問題。能透過位值板解決生活情境中，三位數乘以二位數的問題。能解決生活情境中，一、二位數乘以三位數的問題。能熟練乘法直式計算。</w:t>
            </w:r>
          </w:p>
          <w:p w14:paraId="6B1B11B7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lastRenderedPageBreak/>
              <w:t>3.認識量角器並知道角度單位「度」及報讀角的度數。能做角度的實測與估測，並畫出指定的角。認識及辨別直角、銳角、鈍角和平角。能理解旋轉角(包括平角和周角)的意義及順時針與逆時針的旋轉方向。能解決角的合成與分解問題。</w:t>
            </w:r>
          </w:p>
          <w:p w14:paraId="0883944B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4.能透過過位值板，解決生活情境中，四位數除以一位數、二位數除以二位數、三位數除以二位數的問題。</w:t>
            </w:r>
          </w:p>
          <w:p w14:paraId="3ADCA9A2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5.認識三角形的構成要素。認識正三角形、等腰三角形及其簡單性質。認識直角三角形、銳角三角形和鈍角三角形及其分類。認識平面上全等圖形的意義。認識全等三角形的對應頂點、對應邊、對應角的關係。</w:t>
            </w:r>
          </w:p>
          <w:p w14:paraId="3E648205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6.能解決生活情境中加與減兩步驟、乘與除兩步驟的問題。用一個算式把問題記下來，再逐次減項計算。以括號區分兩步驟問題的計算順序。能經驗乘法的結合律。</w:t>
            </w:r>
          </w:p>
          <w:p w14:paraId="30DCCF50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7.認識真分數、假分數、帶分數的意義。了解假分數與帶分數的互換。能解決同分母分數的大小比較與加減問題。能解決真（假）分數的整數倍問題。</w:t>
            </w:r>
          </w:p>
          <w:p w14:paraId="2209ED35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8.能解決生活情境中的容量複名數計算。能解決生活情境中的重量複名數計算。</w:t>
            </w:r>
          </w:p>
          <w:p w14:paraId="71DDC61E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9.能在具體情境中認識二位小數。二位小數的化聚與位值。二位小數的大小比較。解決生活情境中二位小數的加減問題。</w:t>
            </w:r>
          </w:p>
          <w:p w14:paraId="6406721E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10.認識生活中的簡單統計圖表；報讀長條圖與折線圖；報讀生活中變形或資料較繁瑣的長條圖與折線圖。</w:t>
            </w:r>
          </w:p>
          <w:p w14:paraId="6654E79A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11.解決生活情境中的兩步驟整數四則問題；以括號區分兩步驟問題的計算順序；將生活中的兩步驟整數四則問題記成併式，並以一步一步的方法記錄解題過程；能知道整數四則的併式約定，並用來列式求答。</w:t>
            </w:r>
          </w:p>
          <w:p w14:paraId="6245DEB4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12.能認識公里，及知道公里、公尺和公分的關係，並做化聚；透過生活中的實測和估測活動，培養長度量感；能做公里和公尺的加減乘除計算。</w:t>
            </w:r>
          </w:p>
          <w:p w14:paraId="2D7D7E7A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13.能在具體等分的情境中，理解等值分數；能做簡單異分母分數的比較；能做簡單分數和小數的互換(分母為2、5、10、100)；能在具體等分的情境中，理解分數之「整數相除」的意涵；認識分數數線，並能將分數標記在數線上。</w:t>
            </w:r>
          </w:p>
          <w:p w14:paraId="4269D50E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14.能由直角、垂直與平行的概念，認識四邊形；認識正方形、長方形、平行四邊形、菱形與梯形；運用角與邊等性質，辨認簡單圖形；透過操作，認識基本四邊形的簡單性質；能畫出各種四邊形，如：正方形、長方形、平行四邊形與梯形。</w:t>
            </w:r>
          </w:p>
          <w:p w14:paraId="711F3F8B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15.億以上數的概念、位值、化聚與大小比較；進行兩階或跨階單位的換算；認識數的十進位結構及表示法；大數的加減。</w:t>
            </w:r>
          </w:p>
          <w:p w14:paraId="56D59FF2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16.解決一、二位小數整數倍的計算；解決小數加、減與乘的兩步驟問題。</w:t>
            </w:r>
          </w:p>
          <w:p w14:paraId="5C65E8D8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17.認識概數的意義；能用四捨五入法、無條件進入法、無條件捨去法等方式對一個數量取概數；能用四捨五入法對大數取概數，做加減估算。</w:t>
            </w:r>
          </w:p>
          <w:p w14:paraId="4CA28FD1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18.能理解長方形和正方形的周長公式；能理解長方形和正方形的面積公式；能認識1平方公尺，並以平方公尺為單位進行實測與估測及</w:t>
            </w:r>
            <w:r>
              <w:rPr>
                <w:rFonts w:ascii="標楷體" w:eastAsia="標楷體" w:hAnsi="標楷體" w:hint="eastAsia"/>
                <w:szCs w:val="22"/>
              </w:rPr>
              <w:lastRenderedPageBreak/>
              <w:t>培養量感；能知道平方公分與平方公尺的關係並作相關的計算；能計算簡單複合圖形的面積。</w:t>
            </w:r>
          </w:p>
          <w:p w14:paraId="13742D9B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19.能解決時間量的複名數與單名數的換算問題。能解決複名數時間量的加減計算問題。能解決兩時刻之間的時間量問題。能解決時刻與時間量的加減問題(含跨日)。</w:t>
            </w:r>
          </w:p>
          <w:p w14:paraId="6B063D44" w14:textId="77777777" w:rsidR="000D7DBB" w:rsidRDefault="000D7DBB" w:rsidP="000D7DBB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20.認識體積及體積的直接比較。經驗體積的保留概念。能利用個別單位，進行體積的比較。認識體積單位「立方公分」，並進行體積的實測。</w:t>
            </w:r>
          </w:p>
          <w:p w14:paraId="0076FBF6" w14:textId="66882460" w:rsidR="000D7DBB" w:rsidRPr="00015C59" w:rsidRDefault="000D7DBB" w:rsidP="000D7DB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7DBB" w:rsidRPr="00F15C5E" w14:paraId="7DE1A966" w14:textId="77777777" w:rsidTr="000D7DBB">
        <w:trPr>
          <w:trHeight w:val="390"/>
        </w:trPr>
        <w:tc>
          <w:tcPr>
            <w:tcW w:w="2189" w:type="dxa"/>
            <w:gridSpan w:val="2"/>
            <w:vMerge/>
            <w:vAlign w:val="center"/>
          </w:tcPr>
          <w:p w14:paraId="5182108E" w14:textId="77777777" w:rsidR="000D7DBB" w:rsidRPr="00F15C5E" w:rsidRDefault="000D7DBB" w:rsidP="000D7DB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vAlign w:val="center"/>
          </w:tcPr>
          <w:p w14:paraId="5A30FF19" w14:textId="77777777" w:rsidR="000D7DBB" w:rsidRDefault="000D7DBB" w:rsidP="000D7DB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特殊需求領域課程學習目標：</w:t>
            </w:r>
            <w:r>
              <w:rPr>
                <w:rFonts w:ascii="標楷體" w:eastAsia="標楷體" w:hAnsi="標楷體" w:hint="eastAsia"/>
                <w:i/>
                <w:sz w:val="20"/>
                <w:szCs w:val="20"/>
              </w:rPr>
              <w:t>(如無融入特殊需求領域課程請刪除此列)</w:t>
            </w:r>
          </w:p>
          <w:p w14:paraId="24B736F1" w14:textId="77777777" w:rsidR="000D7DBB" w:rsidRDefault="000D7DBB" w:rsidP="000D7DBB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能在口頭提示下於課本找到單元學習重點。</w:t>
            </w:r>
          </w:p>
          <w:p w14:paraId="23C3770C" w14:textId="77777777" w:rsidR="000D7DBB" w:rsidRDefault="000D7DBB" w:rsidP="000D7DBB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能在計算練習前，找到學習單元的重點並用螢光筆標記。</w:t>
            </w:r>
          </w:p>
          <w:p w14:paraId="1CBAC361" w14:textId="77777777" w:rsidR="000D7DBB" w:rsidRDefault="000D7DBB" w:rsidP="000D7DBB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能用自我指導策略，依學習步驟複習學習過的內容。</w:t>
            </w:r>
          </w:p>
          <w:p w14:paraId="4F795C95" w14:textId="43E626AC" w:rsidR="000D7DBB" w:rsidRPr="001C3931" w:rsidRDefault="000D7DBB" w:rsidP="000D7DB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</w:t>
            </w: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4)</w:t>
            </w: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能運用問答法表達不理解的學習內容。</w:t>
            </w:r>
          </w:p>
        </w:tc>
      </w:tr>
      <w:tr w:rsidR="000D7DBB" w:rsidRPr="00F15C5E" w14:paraId="5766C04C" w14:textId="77777777" w:rsidTr="000D7DBB">
        <w:tc>
          <w:tcPr>
            <w:tcW w:w="2189" w:type="dxa"/>
            <w:gridSpan w:val="2"/>
            <w:tcBorders>
              <w:bottom w:val="double" w:sz="6" w:space="0" w:color="auto"/>
            </w:tcBorders>
            <w:vAlign w:val="center"/>
          </w:tcPr>
          <w:p w14:paraId="552CB620" w14:textId="77777777" w:rsidR="000D7DBB" w:rsidRPr="00E71A25" w:rsidRDefault="000D7DBB" w:rsidP="000D7DB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教學與評量說明</w:t>
            </w:r>
          </w:p>
        </w:tc>
        <w:tc>
          <w:tcPr>
            <w:tcW w:w="7359" w:type="dxa"/>
            <w:gridSpan w:val="7"/>
            <w:tcBorders>
              <w:bottom w:val="double" w:sz="6" w:space="0" w:color="auto"/>
            </w:tcBorders>
            <w:vAlign w:val="center"/>
          </w:tcPr>
          <w:p w14:paraId="5A54F98B" w14:textId="77777777" w:rsidR="00230CD2" w:rsidRPr="001F649B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08F63DB7" w14:textId="77777777" w:rsidR="00230CD2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  <w:szCs w:val="22"/>
              </w:rPr>
              <w:t>教科書</w:t>
            </w:r>
            <w:r>
              <w:rPr>
                <w:rFonts w:ascii="標楷體" w:eastAsia="標楷體" w:hAnsi="標楷體" w:hint="eastAsia"/>
                <w:szCs w:val="22"/>
              </w:rPr>
              <w:t>（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>康軒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2"/>
              </w:rPr>
              <w:t>版本，第</w:t>
            </w:r>
            <w:r>
              <w:rPr>
                <w:rFonts w:ascii="標楷體" w:eastAsia="標楷體" w:hAnsi="標楷體" w:hint="eastAsia"/>
                <w:u w:val="single"/>
              </w:rPr>
              <w:t>七八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9B4274">
              <w:rPr>
                <w:rFonts w:ascii="標楷體" w:eastAsia="標楷體" w:hAnsi="標楷體" w:hint="eastAsia"/>
              </w:rPr>
              <w:t>冊</w:t>
            </w:r>
            <w:r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69AA3E64" w14:textId="77777777" w:rsidR="00230CD2" w:rsidRPr="00BA63C5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  <w:szCs w:val="22"/>
              </w:rPr>
              <w:t>圖書</w:t>
            </w:r>
            <w:r>
              <w:rPr>
                <w:rFonts w:ascii="標楷體" w:eastAsia="標楷體" w:hAnsi="標楷體" w:hint="eastAsia"/>
                <w:szCs w:val="22"/>
              </w:rPr>
              <w:t>繪本</w:t>
            </w:r>
            <w:r>
              <w:rPr>
                <w:rFonts w:ascii="標楷體" w:eastAsia="標楷體" w:hAnsi="標楷體"/>
                <w:szCs w:val="22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學術研究</w:t>
            </w:r>
            <w:r>
              <w:rPr>
                <w:rFonts w:ascii="標楷體" w:eastAsia="標楷體" w:hAnsi="標楷體"/>
                <w:szCs w:val="22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</w:rPr>
              <w:t>報章</w:t>
            </w:r>
            <w:r w:rsidRPr="00BA63C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432862E9" w14:textId="77777777" w:rsidR="00230CD2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  <w:szCs w:val="22"/>
              </w:rPr>
              <w:t>影片</w:t>
            </w:r>
            <w:r>
              <w:rPr>
                <w:rFonts w:ascii="標楷體" w:eastAsia="標楷體" w:hAnsi="標楷體" w:hint="eastAsia"/>
                <w:szCs w:val="22"/>
              </w:rPr>
              <w:t>資源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  <w:szCs w:val="22"/>
              </w:rPr>
              <w:t>網路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/>
                <w:szCs w:val="22"/>
              </w:rPr>
              <w:tab/>
            </w:r>
            <w:r w:rsidRPr="0092567C">
              <w:rPr>
                <w:rFonts w:ascii="標楷體" w:eastAsia="標楷體" w:hAnsi="標楷體" w:hint="eastAsia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Cs w:val="22"/>
              </w:rPr>
              <w:t>新聞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/>
              </w:rPr>
              <w:t>■</w:t>
            </w:r>
            <w:r>
              <w:rPr>
                <w:rFonts w:ascii="標楷體" w:eastAsia="標楷體" w:hAnsi="標楷體" w:hint="eastAsia"/>
              </w:rPr>
              <w:t>自編教材</w:t>
            </w:r>
          </w:p>
          <w:p w14:paraId="7F6763A6" w14:textId="77777777" w:rsidR="00230CD2" w:rsidRPr="00BA63C5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電子書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  <w:p w14:paraId="3C66E3CC" w14:textId="77777777" w:rsidR="00230CD2" w:rsidRPr="001F649B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523DD2C3" w14:textId="77777777" w:rsidR="00230CD2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</w:rPr>
              <w:t>■</w:t>
            </w:r>
            <w:r>
              <w:rPr>
                <w:rFonts w:ascii="標楷體" w:eastAsia="標楷體" w:hAnsi="標楷體" w:hint="eastAsia"/>
              </w:rPr>
              <w:t>直接教學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/>
              </w:rPr>
              <w:t>■</w:t>
            </w:r>
            <w:r>
              <w:rPr>
                <w:rFonts w:ascii="標楷體" w:eastAsia="標楷體" w:hAnsi="標楷體" w:hint="eastAsia"/>
              </w:rPr>
              <w:t>工作分析教學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多層次教學法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8"/>
              </w:rPr>
              <w:t>結構式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28CB71E3" w14:textId="77777777" w:rsidR="00230CD2" w:rsidRPr="00C62B66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交互教學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/>
              </w:rPr>
              <w:t>■</w:t>
            </w:r>
            <w:r>
              <w:rPr>
                <w:rFonts w:ascii="標楷體" w:eastAsia="標楷體" w:hAnsi="標楷體" w:hint="eastAsia"/>
              </w:rPr>
              <w:t>圖片交換系統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識字教學法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社會故事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1FDCCC49" w14:textId="77777777" w:rsidR="00230CD2" w:rsidRPr="00BA63C5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講述法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討論法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觀察法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7495D68C" w14:textId="77777777" w:rsidR="00230CD2" w:rsidRPr="00BA63C5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發表法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自學輔導法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探究教學法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3354A462" w14:textId="77777777" w:rsidR="00230CD2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價值澄清法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角色扮演法</w:t>
            </w:r>
            <w:r>
              <w:rPr>
                <w:rFonts w:ascii="標楷體" w:eastAsia="標楷體" w:hAnsi="標楷體"/>
                <w:szCs w:val="28"/>
              </w:rPr>
              <w:tab/>
            </w:r>
          </w:p>
          <w:p w14:paraId="51331041" w14:textId="77777777" w:rsidR="00230CD2" w:rsidRPr="00BA63C5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2F03607C" w14:textId="77777777" w:rsidR="00230CD2" w:rsidRPr="001F649B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2F994AD7" w14:textId="77777777" w:rsidR="00230CD2" w:rsidRPr="00BA63C5" w:rsidRDefault="00230CD2" w:rsidP="00230CD2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簡化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減量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分解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□替代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重整</w:t>
            </w:r>
          </w:p>
          <w:p w14:paraId="26D8F31F" w14:textId="77777777" w:rsidR="00230CD2" w:rsidRPr="00BA63C5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 w:hint="eastAsia"/>
              </w:rPr>
              <w:t>□加深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□加速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□濃縮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6BF3BE02" w14:textId="77777777" w:rsidR="00230CD2" w:rsidRPr="001F649B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00CD3317" w14:textId="77777777" w:rsidR="00230CD2" w:rsidRDefault="00230CD2" w:rsidP="00230CD2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紙筆測驗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口頭測驗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指認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觀察評量</w:t>
            </w:r>
          </w:p>
          <w:p w14:paraId="5B2D9D3F" w14:textId="77777777" w:rsidR="00230CD2" w:rsidRDefault="00230CD2" w:rsidP="00230CD2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實作評量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□檔案評量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□同儕互評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□自我評量</w:t>
            </w:r>
          </w:p>
          <w:p w14:paraId="7FF653F3" w14:textId="77777777" w:rsidR="00230CD2" w:rsidRPr="00C57A71" w:rsidRDefault="00230CD2" w:rsidP="00230CD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57A71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線上系統</w:t>
            </w:r>
          </w:p>
          <w:p w14:paraId="35068D48" w14:textId="27FF8352" w:rsidR="000D7DBB" w:rsidRPr="00FF3A76" w:rsidRDefault="00230CD2" w:rsidP="00230CD2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  <w:r>
              <w:rPr>
                <w:rFonts w:ascii="標楷體" w:eastAsia="標楷體" w:hAnsi="標楷體" w:hint="eastAsia"/>
                <w:i/>
                <w:color w:val="808080" w:themeColor="background1" w:themeShade="80"/>
                <w:sz w:val="22"/>
              </w:rPr>
              <w:t>描述質性教學內容</w:t>
            </w:r>
          </w:p>
        </w:tc>
      </w:tr>
      <w:tr w:rsidR="00230CD2" w:rsidRPr="00F15C5E" w14:paraId="48A8E7F7" w14:textId="77777777" w:rsidTr="000D7DBB">
        <w:tc>
          <w:tcPr>
            <w:tcW w:w="95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BEC05D8" w14:textId="0E902F0D" w:rsidR="00230CD2" w:rsidRPr="00A14220" w:rsidRDefault="00A14220" w:rsidP="00A1422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第一學期</w:t>
            </w:r>
          </w:p>
        </w:tc>
      </w:tr>
      <w:tr w:rsidR="00A14220" w:rsidRPr="00F15C5E" w14:paraId="758BA701" w14:textId="77777777" w:rsidTr="000D7DBB">
        <w:tc>
          <w:tcPr>
            <w:tcW w:w="876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5715B23" w14:textId="48F96805" w:rsidR="00A14220" w:rsidRPr="00291028" w:rsidRDefault="00A14220" w:rsidP="00A1422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6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8C2058A" w14:textId="23186195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6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65B3EFA" w14:textId="79645BD4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A14220" w:rsidRPr="00F15C5E" w14:paraId="4A9AEF0C" w14:textId="77777777" w:rsidTr="000D7DBB">
        <w:tc>
          <w:tcPr>
            <w:tcW w:w="876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5B281768" w14:textId="77777777" w:rsidR="00A14220" w:rsidRPr="00291028" w:rsidRDefault="00A14220" w:rsidP="00A1422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 w:hint="eastAsia"/>
                <w:b/>
              </w:rPr>
              <w:t>-3</w:t>
            </w:r>
          </w:p>
          <w:p w14:paraId="4031DEC8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</w:p>
        </w:tc>
        <w:tc>
          <w:tcPr>
            <w:tcW w:w="1976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C16CDEC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一億以內的數</w:t>
            </w:r>
          </w:p>
          <w:p w14:paraId="543C8276" w14:textId="77777777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kern w:val="0"/>
              </w:rPr>
            </w:pPr>
          </w:p>
        </w:tc>
        <w:tc>
          <w:tcPr>
            <w:tcW w:w="6696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1E698C0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1.能在位值表的輔助下，做一億以內數的說、讀、聽、寫、做。</w:t>
            </w:r>
          </w:p>
          <w:p w14:paraId="067EB234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2.認識一億以內各數的位名與位值，並做化聚。</w:t>
            </w:r>
          </w:p>
          <w:p w14:paraId="45872E10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3.能在位值的輔助下，比較一億以內數的大小。</w:t>
            </w:r>
          </w:p>
          <w:p w14:paraId="3065C09C" w14:textId="6DFEFCFC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4.能運用位值表的輔助，計算大數的加減直式。</w:t>
            </w:r>
          </w:p>
        </w:tc>
      </w:tr>
      <w:tr w:rsidR="00A14220" w:rsidRPr="00F15C5E" w14:paraId="28DD5211" w14:textId="77777777" w:rsidTr="000D7DBB">
        <w:tc>
          <w:tcPr>
            <w:tcW w:w="876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2D7C6ED" w14:textId="2EB720C5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 w:rsidRPr="00291028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1976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2AA19FA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kern w:val="0"/>
              </w:rPr>
              <w:t>整數的乘法</w:t>
            </w:r>
          </w:p>
          <w:p w14:paraId="7AF71D8E" w14:textId="4270F66A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696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0DDE04D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1.能解決生活情境中，四位數乘以一位數的問題。</w:t>
            </w:r>
          </w:p>
          <w:p w14:paraId="1AF2CD55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2.能解決生活情境中，一、二位數乘以二位數的問題。</w:t>
            </w:r>
          </w:p>
          <w:p w14:paraId="6FBBE3CF" w14:textId="77777777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3.能在位值的輔助下，熟練乘法直式計算。</w:t>
            </w:r>
          </w:p>
          <w:p w14:paraId="161F634E" w14:textId="77777777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lastRenderedPageBreak/>
              <w:t>4</w:t>
            </w:r>
            <w:r w:rsidRPr="00DE0C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能在位值的輔助下，解決生活情境中，三位數乘以二位數的問題。</w:t>
            </w:r>
          </w:p>
          <w:p w14:paraId="7535B7E9" w14:textId="4D31586A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5.</w:t>
            </w:r>
            <w:r w:rsidRPr="00DE0C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在位值的輔助下解決生活情境中，一、二位數乘以三位數的問題。</w:t>
            </w:r>
          </w:p>
        </w:tc>
      </w:tr>
      <w:tr w:rsidR="00A14220" w:rsidRPr="00F15C5E" w14:paraId="3CEF6491" w14:textId="77777777" w:rsidTr="00221A38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29B8" w14:textId="6A032DAF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lastRenderedPageBreak/>
              <w:t>6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 w:rsidRPr="00291028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765FD" w14:textId="6F111692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AD0350">
              <w:rPr>
                <w:rFonts w:ascii="標楷體" w:eastAsia="標楷體" w:hAnsi="標楷體" w:hint="eastAsia"/>
                <w:b/>
                <w:kern w:val="0"/>
              </w:rPr>
              <w:t>角度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231E4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1.認識量角器並知道角度單位「度」及報讀角的度數。</w:t>
            </w:r>
          </w:p>
          <w:p w14:paraId="46B0EA3E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2.能做角度的實測與估測，並畫出指定的角。</w:t>
            </w:r>
          </w:p>
          <w:p w14:paraId="0C173461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3.認識及辨別直角、銳角、鈍角和平角。</w:t>
            </w:r>
          </w:p>
          <w:p w14:paraId="71411745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4.能理解旋轉角(包括平角和周角)的意義及順時針與逆時針的旋轉方向。</w:t>
            </w:r>
          </w:p>
          <w:p w14:paraId="78C872F7" w14:textId="6926AE72" w:rsidR="00A14220" w:rsidRPr="00291028" w:rsidRDefault="00A14220" w:rsidP="00A14220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5.</w:t>
            </w: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能解決角的合成與分解問題。</w:t>
            </w:r>
          </w:p>
        </w:tc>
      </w:tr>
      <w:tr w:rsidR="00A14220" w:rsidRPr="00F15C5E" w14:paraId="4A8303EF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1EBD0" w14:textId="59475DA0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8</w:t>
            </w:r>
            <w:r>
              <w:rPr>
                <w:rFonts w:ascii="標楷體" w:eastAsia="標楷體" w:hAnsi="標楷體" w:hint="eastAsia"/>
                <w:b/>
              </w:rPr>
              <w:t>-10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B437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kern w:val="0"/>
              </w:rPr>
              <w:t>整數的除法</w:t>
            </w:r>
          </w:p>
          <w:p w14:paraId="2503C3B5" w14:textId="21DFA49C" w:rsidR="00A14220" w:rsidRPr="000F7652" w:rsidRDefault="00A14220" w:rsidP="00A14220">
            <w:pPr>
              <w:snapToGrid w:val="0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391B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1.能在位值的輔助下，解決生活情境中，四位數除以一位數的問題。</w:t>
            </w:r>
          </w:p>
          <w:p w14:paraId="2680A4FD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2.能在位值的輔助下，解決生活情境中，二位數除以二位數的問題。</w:t>
            </w:r>
          </w:p>
          <w:p w14:paraId="30465235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3.能在位值的輔助下，解決生活情境中，三位數除以二位數的問題。</w:t>
            </w:r>
          </w:p>
          <w:p w14:paraId="315CA718" w14:textId="14CC7BFF" w:rsidR="00A14220" w:rsidRPr="000F7652" w:rsidRDefault="00A14220" w:rsidP="00A1422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4.能理解乘除互逆，並應用於除法驗算。</w:t>
            </w:r>
          </w:p>
        </w:tc>
      </w:tr>
      <w:tr w:rsidR="00A14220" w:rsidRPr="00F15C5E" w14:paraId="545FB76F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B4DA" w14:textId="1B4BC359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11</w:t>
            </w:r>
            <w:r>
              <w:rPr>
                <w:rFonts w:ascii="標楷體" w:eastAsia="標楷體" w:hAnsi="標楷體" w:hint="eastAsia"/>
                <w:b/>
              </w:rPr>
              <w:t>-12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8DE8C" w14:textId="2DDCDAAE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kern w:val="0"/>
              </w:rPr>
              <w:t>三角形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A3D8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1.認識三角形的構成要素。</w:t>
            </w:r>
          </w:p>
          <w:p w14:paraId="5B378722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2.認識正三角形、等腰三角形及其簡單性質。</w:t>
            </w:r>
          </w:p>
          <w:p w14:paraId="7C481251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3.認識直角三角形、銳角三角形和鈍角三角形及其分類。</w:t>
            </w:r>
          </w:p>
          <w:p w14:paraId="73F3AE00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4.認識平面上全等圖形的意義。</w:t>
            </w:r>
          </w:p>
          <w:p w14:paraId="5C376662" w14:textId="66672A83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5.認識全等三角形的對應頂點、對應邊、對應角的關係。</w:t>
            </w:r>
          </w:p>
        </w:tc>
      </w:tr>
      <w:tr w:rsidR="00A14220" w:rsidRPr="00F15C5E" w14:paraId="4A28E6D7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D047F" w14:textId="31C8D8A1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13-15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280E9" w14:textId="7B2F8DC9" w:rsidR="00A14220" w:rsidRPr="006D575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整數四則計算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6C9BF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1.能在關鍵字的輔助下，解決生活情境中加與減兩步驟的問題。</w:t>
            </w:r>
          </w:p>
          <w:p w14:paraId="476697C7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2.能在關鍵字的輔助下，用一個算式把問題記下來，再逐次減項計算。</w:t>
            </w:r>
          </w:p>
          <w:p w14:paraId="45D97CA4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3.以括號區分兩步驟問題的計算順序。</w:t>
            </w:r>
          </w:p>
          <w:p w14:paraId="438F8721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4.能在關鍵字的輔助下，解決生活情境中乘與除兩步驟的問題。</w:t>
            </w:r>
          </w:p>
          <w:p w14:paraId="743FD7E0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5.能在關鍵字的輔助下，用一個算式把問題記下來，再逐次減項計算。</w:t>
            </w:r>
          </w:p>
          <w:p w14:paraId="1986243D" w14:textId="504992E0" w:rsidR="00A14220" w:rsidRPr="006D575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6.能以括號區分兩步驟問題的計算順序</w:t>
            </w:r>
          </w:p>
        </w:tc>
      </w:tr>
      <w:tr w:rsidR="00A14220" w:rsidRPr="00F15C5E" w14:paraId="389793B3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CA62A" w14:textId="2A2A7095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16-17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20CE" w14:textId="2BE92FF6" w:rsidR="00A14220" w:rsidRPr="006D575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kern w:val="0"/>
              </w:rPr>
              <w:t>分數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1C51D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1.認識真分數、假分數、帶分數的意義。</w:t>
            </w:r>
          </w:p>
          <w:p w14:paraId="0F53ADB9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2.了解假分數與帶分數的互換。</w:t>
            </w:r>
          </w:p>
          <w:p w14:paraId="183C50ED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3.能解決同分母分數的大小比較。</w:t>
            </w:r>
          </w:p>
          <w:p w14:paraId="5CF948D9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4.能解決同分母分數的加減問題。</w:t>
            </w:r>
          </w:p>
          <w:p w14:paraId="33C57148" w14:textId="626C81E0" w:rsidR="00A14220" w:rsidRPr="006D575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5.能解決真(假)分數的整數倍問題。</w:t>
            </w:r>
          </w:p>
        </w:tc>
      </w:tr>
      <w:tr w:rsidR="00A14220" w:rsidRPr="00F15C5E" w14:paraId="7F8F4663" w14:textId="77777777" w:rsidTr="00221A38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A0AE0" w14:textId="0130CCEC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18-19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9694D" w14:textId="486A7D60" w:rsidR="00A14220" w:rsidRPr="00D773FE" w:rsidRDefault="00A14220" w:rsidP="00A14220">
            <w:pPr>
              <w:snapToGrid w:val="0"/>
              <w:spacing w:line="280" w:lineRule="atLeast"/>
              <w:rPr>
                <w:sz w:val="16"/>
                <w:szCs w:val="16"/>
              </w:rPr>
            </w:pPr>
            <w:r w:rsidRPr="00B24B95">
              <w:rPr>
                <w:rFonts w:ascii="標楷體" w:eastAsia="標楷體" w:hAnsi="標楷體" w:hint="eastAsia"/>
                <w:b/>
                <w:kern w:val="0"/>
              </w:rPr>
              <w:t>容量與重量的計算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0193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1.能在單位位值的輔助下，解決生活情境中的容量複名數計算。</w:t>
            </w:r>
          </w:p>
          <w:p w14:paraId="1E3C04C2" w14:textId="77313313" w:rsidR="00A14220" w:rsidRPr="000333FD" w:rsidRDefault="00A14220" w:rsidP="00A14220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2.能在單位位值的輔助下，解決生活情境中的容量複名數計算。</w:t>
            </w:r>
          </w:p>
        </w:tc>
      </w:tr>
      <w:tr w:rsidR="00A14220" w:rsidRPr="00F15C5E" w14:paraId="3DBC5BBB" w14:textId="77777777" w:rsidTr="00BB5C98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41D8" w14:textId="3DB88FEC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FF07" w14:textId="08FC213B" w:rsidR="00A14220" w:rsidRPr="000333FD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kern w:val="0"/>
              </w:rPr>
              <w:t>小數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</w:tcBorders>
            <w:vAlign w:val="center"/>
          </w:tcPr>
          <w:p w14:paraId="73FA5C86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1.能在具體情境中，認識二位小數。</w:t>
            </w:r>
          </w:p>
          <w:p w14:paraId="66BC71BF" w14:textId="77777777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2.認識二位小數的位值與化聚。</w:t>
            </w:r>
          </w:p>
          <w:p w14:paraId="666489F8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3.能做二位小數的大小比較。</w:t>
            </w:r>
          </w:p>
          <w:p w14:paraId="3A0DEA47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4.能用小數表示公尺和公分的關係。</w:t>
            </w:r>
          </w:p>
          <w:p w14:paraId="5B1E8AB6" w14:textId="42E170F2" w:rsidR="00A14220" w:rsidRPr="000333FD" w:rsidRDefault="00A14220" w:rsidP="00A14220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5.解決生活情境中，二位小數的加減問題</w:t>
            </w:r>
          </w:p>
        </w:tc>
      </w:tr>
      <w:tr w:rsidR="00A14220" w:rsidRPr="00F15C5E" w14:paraId="7E8A7865" w14:textId="77777777" w:rsidTr="00BB5C98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7E17F92F" w14:textId="4A114A80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56E2CBA2" w14:textId="77777777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kern w:val="0"/>
              </w:rPr>
            </w:pPr>
            <w:r>
              <w:rPr>
                <w:rFonts w:ascii="標楷體" w:eastAsia="標楷體" w:hAnsi="標楷體" w:hint="eastAsia"/>
                <w:b/>
                <w:kern w:val="0"/>
              </w:rPr>
              <w:t>十、統計圖</w:t>
            </w:r>
          </w:p>
          <w:p w14:paraId="78BF819F" w14:textId="1463E206" w:rsidR="00A14220" w:rsidRPr="000333FD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  <w:tc>
          <w:tcPr>
            <w:tcW w:w="6696" w:type="dxa"/>
            <w:gridSpan w:val="6"/>
            <w:vAlign w:val="center"/>
          </w:tcPr>
          <w:p w14:paraId="16D300CC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1.報讀生活中的統計圖。</w:t>
            </w:r>
          </w:p>
          <w:p w14:paraId="37D23EC4" w14:textId="77777777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2.認識並報讀長條圖。</w:t>
            </w:r>
          </w:p>
          <w:p w14:paraId="17BEC8EF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3.認識並報讀折線圖。</w:t>
            </w:r>
          </w:p>
          <w:p w14:paraId="0D2F499A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4.能報讀各種變形的長條圖和折線圖。</w:t>
            </w:r>
          </w:p>
          <w:p w14:paraId="064E2267" w14:textId="6A274513" w:rsidR="00A14220" w:rsidRPr="000333FD" w:rsidRDefault="00A14220" w:rsidP="00A14220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</w:rPr>
              <w:t>5.能從統計圖中判讀正確的資訊。</w:t>
            </w:r>
          </w:p>
        </w:tc>
      </w:tr>
      <w:tr w:rsidR="00A14220" w:rsidRPr="00F15C5E" w14:paraId="1077159F" w14:textId="77777777" w:rsidTr="00A14220">
        <w:trPr>
          <w:trHeight w:val="510"/>
        </w:trPr>
        <w:tc>
          <w:tcPr>
            <w:tcW w:w="95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F015" w14:textId="5DFA3DBC" w:rsidR="00A14220" w:rsidRPr="00A14220" w:rsidRDefault="00A14220" w:rsidP="00A14220">
            <w:pPr>
              <w:snapToGrid w:val="0"/>
              <w:spacing w:line="28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A14220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第二學期</w:t>
            </w:r>
          </w:p>
        </w:tc>
      </w:tr>
      <w:tr w:rsidR="00A14220" w:rsidRPr="00F15C5E" w14:paraId="473D26C8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52CE2" w14:textId="2137FFEF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B5D0" w14:textId="61E5A8F4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935AF" w14:textId="187778B2" w:rsidR="00A14220" w:rsidRPr="00985F87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A14220" w:rsidRPr="00F15C5E" w14:paraId="7C1B4888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A6F1" w14:textId="4643DDDD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 w:rsidRPr="00291028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2EB0" w14:textId="7839A0F2" w:rsidR="00A14220" w:rsidRPr="00985F87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整數四則混合計算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E90B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1.解決生活情境中兩步驟的加乘、減乘混合計算問題。</w:t>
            </w:r>
          </w:p>
          <w:p w14:paraId="0FF81E05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2.解決生活情境中兩步驟的加除、減除混合計算問題。</w:t>
            </w:r>
          </w:p>
          <w:p w14:paraId="3CA4632F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3.能理解整數四則混合計算的約定。</w:t>
            </w:r>
          </w:p>
          <w:p w14:paraId="097DD2DA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4.能解決生活情境中，兩步驟的整數四則混合計算問題。</w:t>
            </w:r>
          </w:p>
          <w:p w14:paraId="3B0EA154" w14:textId="77777777" w:rsidR="00A14220" w:rsidRDefault="00A14220" w:rsidP="00A142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5.能在數的計算中，活用乘法結合律。</w:t>
            </w:r>
          </w:p>
          <w:p w14:paraId="69E7C91D" w14:textId="3B4FECD5" w:rsidR="00A14220" w:rsidRPr="00985F87" w:rsidRDefault="00A14220" w:rsidP="00A14220">
            <w:pPr>
              <w:snapToGrid w:val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4.能透過遊戲熟練運用整數四則混合計算</w:t>
            </w:r>
          </w:p>
        </w:tc>
      </w:tr>
      <w:tr w:rsidR="00A14220" w:rsidRPr="00F15C5E" w14:paraId="093EE2A9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A71EF" w14:textId="43CA331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 w:rsidRPr="00291028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A049" w14:textId="678ECF68" w:rsidR="00A14220" w:rsidRPr="0021773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公里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E50D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1.認識長度單位「公里」，知道公里、公尺和公分的關係並在長度單位的位值輔助下做化聚。</w:t>
            </w:r>
          </w:p>
          <w:p w14:paraId="14D00090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2.經驗1公里的長並培養量感。</w:t>
            </w:r>
          </w:p>
          <w:p w14:paraId="5DFB3576" w14:textId="0AB249D1" w:rsidR="00A14220" w:rsidRPr="0021773E" w:rsidRDefault="00A14220" w:rsidP="00A14220">
            <w:pPr>
              <w:snapToGrid w:val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3.能在長度單位位值輔助下，解決「公里、公尺」的複名數計算問題。</w:t>
            </w:r>
          </w:p>
        </w:tc>
      </w:tr>
      <w:tr w:rsidR="00A14220" w:rsidRPr="00F15C5E" w14:paraId="7A85D3D9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2B5C" w14:textId="7DF23785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6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 w:rsidRPr="00291028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9E7A7" w14:textId="7777777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分數</w:t>
            </w:r>
          </w:p>
          <w:p w14:paraId="186FE7A9" w14:textId="5048E805" w:rsidR="00A14220" w:rsidRPr="0021773E" w:rsidRDefault="00A14220" w:rsidP="00A14220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D909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1.能在具體等分的情境中，理解等值分數。</w:t>
            </w:r>
          </w:p>
          <w:p w14:paraId="6BAAF41A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2.能做簡單異分母分數的比較</w:t>
            </w:r>
          </w:p>
          <w:p w14:paraId="18636E60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3.能做簡單分數和小數的互換(分母為2、5、10、100)。</w:t>
            </w:r>
          </w:p>
          <w:p w14:paraId="398E2620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</w:rPr>
              <w:t>4.能在具體等分的情境中，理解分數之「整數相除」的意涵</w:t>
            </w:r>
          </w:p>
          <w:p w14:paraId="26252840" w14:textId="1D597DE2" w:rsidR="00A14220" w:rsidRPr="0021773E" w:rsidRDefault="00A14220" w:rsidP="00A14220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5.認識分數數線，並能將分數標記在數線上。</w:t>
            </w:r>
          </w:p>
        </w:tc>
      </w:tr>
      <w:tr w:rsidR="00A14220" w:rsidRPr="00F15C5E" w14:paraId="0EE6F8A9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D194D" w14:textId="44538F1C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9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 w:rsidRPr="00291028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3C38" w14:textId="7F856423" w:rsidR="00A14220" w:rsidRPr="0021773E" w:rsidRDefault="00A14220" w:rsidP="00A14220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四邊形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5469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1.能理解平面上兩線垂直與平行的意義。</w:t>
            </w:r>
          </w:p>
          <w:p w14:paraId="68EE2359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2.能在平面上畫出兩條互相垂直與互相平行的線。</w:t>
            </w:r>
          </w:p>
          <w:p w14:paraId="12CEFA0E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3.能認識四邊形和四邊形上的常用數學用語。</w:t>
            </w:r>
          </w:p>
          <w:p w14:paraId="295BB411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4.能運用邊或角的構成要素辨認簡單平面圖形(含正方形、長方形、菱形)。</w:t>
            </w:r>
          </w:p>
          <w:p w14:paraId="3E17C6DE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5.能運用平行的概念辨認簡單平面圖形(含平行四邊形、梯形)。</w:t>
            </w:r>
          </w:p>
          <w:p w14:paraId="3135128F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6.能透過操作認識各類四邊形的簡單性質(含正方形、長方形、菱形、平行四邊形、梯形)。</w:t>
            </w:r>
          </w:p>
          <w:p w14:paraId="50E2265F" w14:textId="5C15BE9B" w:rsidR="00A14220" w:rsidRPr="0021773E" w:rsidRDefault="00A14220" w:rsidP="00A14220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7.能畫出正方形、長方形、梯形與平行四邊形。</w:t>
            </w:r>
          </w:p>
        </w:tc>
      </w:tr>
      <w:tr w:rsidR="00A14220" w:rsidRPr="00F15C5E" w14:paraId="5FA79EA2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1F52" w14:textId="70248277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11</w:t>
            </w:r>
            <w:r>
              <w:rPr>
                <w:rFonts w:ascii="標楷體" w:eastAsia="標楷體" w:hAnsi="標楷體" w:hint="eastAsia"/>
                <w:b/>
              </w:rPr>
              <w:t>-12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461E8" w14:textId="02F57C27" w:rsidR="00A14220" w:rsidRPr="00291028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億以上的數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A7D6F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1.認識億以上的數概念，並進行說、讀、聽和寫(位名在千兆以內)。</w:t>
            </w:r>
          </w:p>
          <w:p w14:paraId="52CAE3AA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2.認識數的十進位結構、位值和位值單位的換算。</w:t>
            </w:r>
          </w:p>
          <w:p w14:paraId="6C3C481E" w14:textId="4C8CD084" w:rsidR="00A14220" w:rsidRPr="0021773E" w:rsidRDefault="00A14220" w:rsidP="00A14220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3..能做大數的加減直式計算。</w:t>
            </w:r>
          </w:p>
        </w:tc>
      </w:tr>
      <w:tr w:rsidR="00A14220" w:rsidRPr="00F15C5E" w14:paraId="1EA0B679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90E2" w14:textId="0ED4415E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13-15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B3BFB" w14:textId="480BBAC2" w:rsidR="00A14220" w:rsidRPr="00F1279A" w:rsidRDefault="00A14220" w:rsidP="00A1422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小數的乘法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92D22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1.解決一位小數的乘法問題(小數的整數倍)。</w:t>
            </w:r>
          </w:p>
          <w:p w14:paraId="67E533A9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2.解決二位小數的乘法問題(小數的整數倍</w:t>
            </w:r>
          </w:p>
          <w:p w14:paraId="5EFBD114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3.能解決生活情境中，兩步驟的小數加、減與乘的問題。</w:t>
            </w:r>
          </w:p>
          <w:p w14:paraId="7A801489" w14:textId="7D90E1AD" w:rsidR="00A14220" w:rsidRPr="0021773E" w:rsidRDefault="00A14220" w:rsidP="00A14220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4.能將小數用十進位表示法記下來</w:t>
            </w:r>
          </w:p>
        </w:tc>
      </w:tr>
      <w:tr w:rsidR="00A14220" w:rsidRPr="00F15C5E" w14:paraId="6977F505" w14:textId="77777777" w:rsidTr="000D7DBB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4F4A2" w14:textId="291F3EFD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16-17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84047" w14:textId="1FDD5351" w:rsidR="00A14220" w:rsidRPr="00F1279A" w:rsidRDefault="00A14220" w:rsidP="00A14220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概數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3875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1.認識概數的意義。</w:t>
            </w:r>
          </w:p>
          <w:p w14:paraId="2BC7DC23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2.透過情境認識概數的取法及其合理性</w:t>
            </w:r>
          </w:p>
          <w:p w14:paraId="2D54F977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3.透過情境認識概數的取法及其合理性。</w:t>
            </w:r>
          </w:p>
          <w:p w14:paraId="029000B6" w14:textId="2FF32066" w:rsidR="00A14220" w:rsidRPr="00F1279A" w:rsidRDefault="00A14220" w:rsidP="00A14220">
            <w:pPr>
              <w:pStyle w:val="a7"/>
              <w:numPr>
                <w:ilvl w:val="0"/>
                <w:numId w:val="1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4.利用概數做加、減的估</w:t>
            </w:r>
            <w:r>
              <w:rPr>
                <w:rFonts w:ascii="標楷體" w:eastAsia="標楷體" w:hAnsi="標楷體" w:hint="eastAsia"/>
                <w:kern w:val="0"/>
              </w:rPr>
              <w:t>算。</w:t>
            </w:r>
          </w:p>
        </w:tc>
      </w:tr>
      <w:tr w:rsidR="00A14220" w:rsidRPr="00F15C5E" w14:paraId="5E3E64F3" w14:textId="77777777" w:rsidTr="00273AE7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B5C8" w14:textId="442FA077" w:rsidR="00A14220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18</w:t>
            </w:r>
            <w:r w:rsidR="00B966EB">
              <w:rPr>
                <w:rFonts w:ascii="標楷體" w:eastAsia="標楷體" w:hAnsi="標楷體" w:hint="eastAsia"/>
                <w:b/>
              </w:rPr>
              <w:t>-19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98E4" w14:textId="0FCEC651" w:rsidR="00A14220" w:rsidRPr="00F1279A" w:rsidRDefault="00A14220" w:rsidP="00A14220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周長與面積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666F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1.能理解長方形和正方形的周長公式。</w:t>
            </w:r>
          </w:p>
          <w:p w14:paraId="5E0397A6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2.能理解長方形和正方形的面積公式。</w:t>
            </w:r>
          </w:p>
          <w:p w14:paraId="0E2FE3AF" w14:textId="4ADDA7BA" w:rsidR="00A14220" w:rsidRPr="00B966EB" w:rsidRDefault="00A14220" w:rsidP="00B966EB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B966E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3.能認識1平方公尺，並以平方公尺為單位進行實測與估測及培養量感。</w:t>
            </w:r>
          </w:p>
        </w:tc>
      </w:tr>
      <w:tr w:rsidR="00A14220" w:rsidRPr="00F15C5E" w14:paraId="2CEF5F5F" w14:textId="77777777" w:rsidTr="00273AE7">
        <w:trPr>
          <w:trHeight w:val="510"/>
        </w:trPr>
        <w:tc>
          <w:tcPr>
            <w:tcW w:w="87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1AB396D8" w14:textId="7EFF78E1" w:rsidR="00A14220" w:rsidRDefault="00B966EB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20</w:t>
            </w:r>
            <w:r w:rsidR="00A14220">
              <w:rPr>
                <w:rFonts w:ascii="標楷體" w:eastAsia="標楷體" w:hAnsi="標楷體" w:hint="eastAsia"/>
                <w:b/>
              </w:rPr>
              <w:t>-2</w:t>
            </w:r>
            <w:r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25DA1A4A" w14:textId="012D986C" w:rsidR="00A14220" w:rsidRPr="00F1279A" w:rsidRDefault="00A14220" w:rsidP="00A14220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</w:rPr>
              <w:t>時間的計算</w:t>
            </w: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38F7CF2B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1.能解決時間量的複名數與單名數的換算問題。</w:t>
            </w:r>
          </w:p>
          <w:p w14:paraId="15D364D6" w14:textId="77777777" w:rsidR="00A14220" w:rsidRPr="00F15C5E" w:rsidRDefault="00A14220" w:rsidP="00A14220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2.能解決複名數時間量的加減計算問題。</w:t>
            </w:r>
          </w:p>
          <w:p w14:paraId="69D032C4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3.解決兩時刻之間時間的加減問題。</w:t>
            </w:r>
          </w:p>
          <w:p w14:paraId="73387EEA" w14:textId="77777777" w:rsidR="00A14220" w:rsidRDefault="00A14220" w:rsidP="00A142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4.解決時刻與時間量的加減問題。</w:t>
            </w:r>
          </w:p>
          <w:p w14:paraId="213943EB" w14:textId="5969BE8F" w:rsidR="00A14220" w:rsidRPr="00E67615" w:rsidRDefault="00A14220" w:rsidP="00E67615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E67615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lastRenderedPageBreak/>
              <w:t>5.解決跨日的時刻與時間量的計算。</w:t>
            </w:r>
          </w:p>
        </w:tc>
      </w:tr>
    </w:tbl>
    <w:p w14:paraId="24D19BA6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lastRenderedPageBreak/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184CF8E3" w14:textId="77777777" w:rsidR="00685FFE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5BF4DE2D" w14:textId="77777777" w:rsidR="004D598E" w:rsidRPr="004D598E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5BFC49A6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78A25552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06B019D6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2CDBE1B6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0A6EDB16" w14:textId="77777777" w:rsidR="00685FFE" w:rsidRPr="00AE115E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AE115E">
        <w:rPr>
          <w:rFonts w:ascii="標楷體" w:eastAsia="標楷體" w:hAnsi="標楷體" w:hint="eastAsia"/>
          <w:b/>
          <w:color w:val="FF0000"/>
        </w:rPr>
        <w:t>單元名稱、單元目標</w:t>
      </w:r>
      <w:r w:rsidR="00AE115E">
        <w:rPr>
          <w:rFonts w:ascii="標楷體" w:eastAsia="標楷體" w:hAnsi="標楷體" w:hint="eastAsia"/>
          <w:color w:val="FF0000"/>
        </w:rPr>
        <w:t>：</w:t>
      </w:r>
      <w:r w:rsidR="00AE115E" w:rsidRPr="00AE115E">
        <w:rPr>
          <w:rFonts w:ascii="標楷體" w:eastAsia="標楷體" w:hAnsi="標楷體" w:hint="eastAsia"/>
          <w:color w:val="FF0000"/>
        </w:rPr>
        <w:t>請依據課綱規範及學生需求，整體規劃各教學單元名稱與目標。</w:t>
      </w:r>
      <w:r w:rsidRPr="00AE115E">
        <w:rPr>
          <w:rFonts w:ascii="標楷體" w:eastAsia="標楷體" w:hAnsi="標楷體" w:hint="eastAsia"/>
          <w:color w:val="FF0000"/>
        </w:rPr>
        <w:t>資賦優異類之領域教學計畫</w:t>
      </w:r>
      <w:r w:rsidRPr="00AE115E">
        <w:rPr>
          <w:rFonts w:ascii="標楷體" w:eastAsia="標楷體" w:hAnsi="標楷體" w:hint="eastAsia"/>
          <w:b/>
          <w:color w:val="FF0000"/>
        </w:rPr>
        <w:t>單元名稱</w:t>
      </w:r>
      <w:r w:rsidRPr="00AE115E">
        <w:rPr>
          <w:rFonts w:ascii="標楷體" w:eastAsia="標楷體" w:hAnsi="標楷體" w:hint="eastAsia"/>
          <w:color w:val="FF0000"/>
        </w:rPr>
        <w:t>與</w:t>
      </w:r>
      <w:r w:rsidRPr="00AE115E">
        <w:rPr>
          <w:rFonts w:ascii="標楷體" w:eastAsia="標楷體" w:hAnsi="標楷體" w:hint="eastAsia"/>
          <w:b/>
          <w:color w:val="FF0000"/>
        </w:rPr>
        <w:t>單元目標</w:t>
      </w:r>
      <w:r w:rsidRPr="00AE115E">
        <w:rPr>
          <w:rFonts w:ascii="標楷體" w:eastAsia="標楷體" w:hAnsi="標楷體" w:hint="eastAsia"/>
          <w:color w:val="FF0000"/>
        </w:rPr>
        <w:t>，需敘明延伸學習之內容。</w:t>
      </w:r>
    </w:p>
    <w:sectPr w:rsidR="00685FFE" w:rsidRPr="00AE115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FF66E" w14:textId="77777777" w:rsidR="00F021FC" w:rsidRDefault="00F021FC" w:rsidP="00F147D3">
      <w:r>
        <w:separator/>
      </w:r>
    </w:p>
  </w:endnote>
  <w:endnote w:type="continuationSeparator" w:id="0">
    <w:p w14:paraId="7CDE9A82" w14:textId="77777777" w:rsidR="00F021FC" w:rsidRDefault="00F021FC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2CEAB298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392807" w:rsidRPr="00392807">
          <w:rPr>
            <w:noProof/>
            <w:lang w:val="zh-TW"/>
          </w:rPr>
          <w:t>7</w:t>
        </w:r>
        <w:r>
          <w:fldChar w:fldCharType="end"/>
        </w:r>
      </w:p>
    </w:sdtContent>
  </w:sdt>
  <w:p w14:paraId="42D233D5" w14:textId="77777777" w:rsidR="00C22692" w:rsidRDefault="00C22692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8591C" w14:textId="77777777" w:rsidR="00F021FC" w:rsidRDefault="00F021FC" w:rsidP="00F147D3">
      <w:r>
        <w:separator/>
      </w:r>
    </w:p>
  </w:footnote>
  <w:footnote w:type="continuationSeparator" w:id="0">
    <w:p w14:paraId="6B2044A9" w14:textId="77777777" w:rsidR="00F021FC" w:rsidRDefault="00F021FC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94EFB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3.4pt;height:53.4pt" o:bullet="t">
        <v:imagedata r:id="rId1" o:title="art5E03"/>
      </v:shape>
    </w:pict>
  </w:numPicBullet>
  <w:abstractNum w:abstractNumId="0" w15:restartNumberingAfterBreak="0">
    <w:nsid w:val="04E44D2C"/>
    <w:multiLevelType w:val="hybridMultilevel"/>
    <w:tmpl w:val="C68A306C"/>
    <w:lvl w:ilvl="0" w:tplc="80F6D75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DD1404"/>
    <w:multiLevelType w:val="hybridMultilevel"/>
    <w:tmpl w:val="7110CF1A"/>
    <w:lvl w:ilvl="0" w:tplc="95AC9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1C002C1"/>
    <w:multiLevelType w:val="hybridMultilevel"/>
    <w:tmpl w:val="EF846042"/>
    <w:lvl w:ilvl="0" w:tplc="76AE7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5" w15:restartNumberingAfterBreak="0">
    <w:nsid w:val="36FF1320"/>
    <w:multiLevelType w:val="hybridMultilevel"/>
    <w:tmpl w:val="F3A831F6"/>
    <w:lvl w:ilvl="0" w:tplc="998C2D2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A224C"/>
    <w:multiLevelType w:val="hybridMultilevel"/>
    <w:tmpl w:val="6D503386"/>
    <w:lvl w:ilvl="0" w:tplc="9FE21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2101EE3"/>
    <w:multiLevelType w:val="hybridMultilevel"/>
    <w:tmpl w:val="11AEA602"/>
    <w:lvl w:ilvl="0" w:tplc="91E2F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3374E5E"/>
    <w:multiLevelType w:val="hybridMultilevel"/>
    <w:tmpl w:val="F9DC290E"/>
    <w:lvl w:ilvl="0" w:tplc="D7E04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401FA3"/>
    <w:multiLevelType w:val="hybridMultilevel"/>
    <w:tmpl w:val="8258D92C"/>
    <w:lvl w:ilvl="0" w:tplc="5C105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B7D50A3"/>
    <w:multiLevelType w:val="hybridMultilevel"/>
    <w:tmpl w:val="F200B040"/>
    <w:lvl w:ilvl="0" w:tplc="80A84E8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C37787A"/>
    <w:multiLevelType w:val="hybridMultilevel"/>
    <w:tmpl w:val="78CCB532"/>
    <w:lvl w:ilvl="0" w:tplc="DFBA75F2">
      <w:start w:val="1"/>
      <w:numFmt w:val="decimal"/>
      <w:lvlText w:val="(%1)"/>
      <w:lvlJc w:val="left"/>
      <w:pPr>
        <w:ind w:left="360" w:hanging="360"/>
      </w:pPr>
      <w:rPr>
        <w:i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F005B5A"/>
    <w:multiLevelType w:val="hybridMultilevel"/>
    <w:tmpl w:val="E24C139C"/>
    <w:lvl w:ilvl="0" w:tplc="A836C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3066DF"/>
    <w:multiLevelType w:val="hybridMultilevel"/>
    <w:tmpl w:val="D0CCA918"/>
    <w:lvl w:ilvl="0" w:tplc="989AF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8A714B4"/>
    <w:multiLevelType w:val="hybridMultilevel"/>
    <w:tmpl w:val="E1DC61FE"/>
    <w:lvl w:ilvl="0" w:tplc="58AE8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99B1FF3"/>
    <w:multiLevelType w:val="hybridMultilevel"/>
    <w:tmpl w:val="76227FEC"/>
    <w:lvl w:ilvl="0" w:tplc="85963E9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 w15:restartNumberingAfterBreak="0">
    <w:nsid w:val="6E73782C"/>
    <w:multiLevelType w:val="hybridMultilevel"/>
    <w:tmpl w:val="26388FE2"/>
    <w:lvl w:ilvl="0" w:tplc="6102DDFE">
      <w:start w:val="1"/>
      <w:numFmt w:val="decimal"/>
      <w:lvlText w:val="%1."/>
      <w:lvlJc w:val="left"/>
      <w:pPr>
        <w:ind w:left="37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70" w:hanging="480"/>
      </w:pPr>
    </w:lvl>
    <w:lvl w:ilvl="2" w:tplc="0409001B">
      <w:start w:val="1"/>
      <w:numFmt w:val="lowerRoman"/>
      <w:lvlText w:val="%3."/>
      <w:lvlJc w:val="right"/>
      <w:pPr>
        <w:ind w:left="1450" w:hanging="480"/>
      </w:pPr>
    </w:lvl>
    <w:lvl w:ilvl="3" w:tplc="0409000F">
      <w:start w:val="1"/>
      <w:numFmt w:val="decimal"/>
      <w:lvlText w:val="%4."/>
      <w:lvlJc w:val="left"/>
      <w:pPr>
        <w:ind w:left="1930" w:hanging="480"/>
      </w:pPr>
    </w:lvl>
    <w:lvl w:ilvl="4" w:tplc="04090019">
      <w:start w:val="1"/>
      <w:numFmt w:val="ideographTraditional"/>
      <w:lvlText w:val="%5、"/>
      <w:lvlJc w:val="left"/>
      <w:pPr>
        <w:ind w:left="2410" w:hanging="480"/>
      </w:pPr>
    </w:lvl>
    <w:lvl w:ilvl="5" w:tplc="0409001B">
      <w:start w:val="1"/>
      <w:numFmt w:val="lowerRoman"/>
      <w:lvlText w:val="%6."/>
      <w:lvlJc w:val="right"/>
      <w:pPr>
        <w:ind w:left="2890" w:hanging="480"/>
      </w:pPr>
    </w:lvl>
    <w:lvl w:ilvl="6" w:tplc="0409000F">
      <w:start w:val="1"/>
      <w:numFmt w:val="decimal"/>
      <w:lvlText w:val="%7."/>
      <w:lvlJc w:val="left"/>
      <w:pPr>
        <w:ind w:left="3370" w:hanging="480"/>
      </w:pPr>
    </w:lvl>
    <w:lvl w:ilvl="7" w:tplc="04090019">
      <w:start w:val="1"/>
      <w:numFmt w:val="ideographTraditional"/>
      <w:lvlText w:val="%8、"/>
      <w:lvlJc w:val="left"/>
      <w:pPr>
        <w:ind w:left="3850" w:hanging="480"/>
      </w:pPr>
    </w:lvl>
    <w:lvl w:ilvl="8" w:tplc="0409001B">
      <w:start w:val="1"/>
      <w:numFmt w:val="lowerRoman"/>
      <w:lvlText w:val="%9."/>
      <w:lvlJc w:val="right"/>
      <w:pPr>
        <w:ind w:left="4330" w:hanging="480"/>
      </w:pPr>
    </w:lvl>
  </w:abstractNum>
  <w:abstractNum w:abstractNumId="19" w15:restartNumberingAfterBreak="0">
    <w:nsid w:val="7156507C"/>
    <w:multiLevelType w:val="hybridMultilevel"/>
    <w:tmpl w:val="95F8E28A"/>
    <w:lvl w:ilvl="0" w:tplc="9DE61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2404CDD"/>
    <w:multiLevelType w:val="hybridMultilevel"/>
    <w:tmpl w:val="E25A57D8"/>
    <w:lvl w:ilvl="0" w:tplc="EF80C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3455D85"/>
    <w:multiLevelType w:val="hybridMultilevel"/>
    <w:tmpl w:val="F40E5F52"/>
    <w:lvl w:ilvl="0" w:tplc="39F01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81103D7"/>
    <w:multiLevelType w:val="hybridMultilevel"/>
    <w:tmpl w:val="CCEADB3A"/>
    <w:lvl w:ilvl="0" w:tplc="9676A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44946366">
    <w:abstractNumId w:val="2"/>
  </w:num>
  <w:num w:numId="2" w16cid:durableId="703599141">
    <w:abstractNumId w:val="17"/>
  </w:num>
  <w:num w:numId="3" w16cid:durableId="1643734435">
    <w:abstractNumId w:val="4"/>
  </w:num>
  <w:num w:numId="4" w16cid:durableId="2004963976">
    <w:abstractNumId w:val="15"/>
  </w:num>
  <w:num w:numId="5" w16cid:durableId="863980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6266166">
    <w:abstractNumId w:val="20"/>
  </w:num>
  <w:num w:numId="7" w16cid:durableId="458298953">
    <w:abstractNumId w:val="1"/>
  </w:num>
  <w:num w:numId="8" w16cid:durableId="182746031">
    <w:abstractNumId w:val="22"/>
  </w:num>
  <w:num w:numId="9" w16cid:durableId="1206482555">
    <w:abstractNumId w:val="3"/>
  </w:num>
  <w:num w:numId="10" w16cid:durableId="747994412">
    <w:abstractNumId w:val="0"/>
  </w:num>
  <w:num w:numId="11" w16cid:durableId="1539078976">
    <w:abstractNumId w:val="10"/>
  </w:num>
  <w:num w:numId="12" w16cid:durableId="513030572">
    <w:abstractNumId w:val="5"/>
  </w:num>
  <w:num w:numId="13" w16cid:durableId="212084006">
    <w:abstractNumId w:val="8"/>
  </w:num>
  <w:num w:numId="14" w16cid:durableId="1250583133">
    <w:abstractNumId w:val="12"/>
  </w:num>
  <w:num w:numId="15" w16cid:durableId="1778675055">
    <w:abstractNumId w:val="7"/>
  </w:num>
  <w:num w:numId="16" w16cid:durableId="484127607">
    <w:abstractNumId w:val="14"/>
  </w:num>
  <w:num w:numId="17" w16cid:durableId="96876911">
    <w:abstractNumId w:val="16"/>
  </w:num>
  <w:num w:numId="18" w16cid:durableId="6250824">
    <w:abstractNumId w:val="21"/>
  </w:num>
  <w:num w:numId="19" w16cid:durableId="1269462385">
    <w:abstractNumId w:val="13"/>
  </w:num>
  <w:num w:numId="20" w16cid:durableId="827474325">
    <w:abstractNumId w:val="6"/>
  </w:num>
  <w:num w:numId="21" w16cid:durableId="1935167272">
    <w:abstractNumId w:val="19"/>
  </w:num>
  <w:num w:numId="22" w16cid:durableId="1794205389">
    <w:abstractNumId w:val="9"/>
  </w:num>
  <w:num w:numId="23" w16cid:durableId="10630249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D3"/>
    <w:rsid w:val="00027271"/>
    <w:rsid w:val="00064C0E"/>
    <w:rsid w:val="000660F4"/>
    <w:rsid w:val="00073322"/>
    <w:rsid w:val="00077AB5"/>
    <w:rsid w:val="000A0F96"/>
    <w:rsid w:val="000D7DBB"/>
    <w:rsid w:val="001119AC"/>
    <w:rsid w:val="0011342B"/>
    <w:rsid w:val="00162BD2"/>
    <w:rsid w:val="00175548"/>
    <w:rsid w:val="001C3931"/>
    <w:rsid w:val="001F786E"/>
    <w:rsid w:val="00221999"/>
    <w:rsid w:val="00224ED2"/>
    <w:rsid w:val="002305CA"/>
    <w:rsid w:val="00230CD2"/>
    <w:rsid w:val="002739FA"/>
    <w:rsid w:val="00273AE7"/>
    <w:rsid w:val="002753C4"/>
    <w:rsid w:val="00291028"/>
    <w:rsid w:val="002A335B"/>
    <w:rsid w:val="002E7D20"/>
    <w:rsid w:val="002F3DD7"/>
    <w:rsid w:val="00326C8E"/>
    <w:rsid w:val="00366859"/>
    <w:rsid w:val="00392807"/>
    <w:rsid w:val="003C2365"/>
    <w:rsid w:val="003E1981"/>
    <w:rsid w:val="00404495"/>
    <w:rsid w:val="00414992"/>
    <w:rsid w:val="004D598E"/>
    <w:rsid w:val="005175DA"/>
    <w:rsid w:val="00535D44"/>
    <w:rsid w:val="005450B0"/>
    <w:rsid w:val="005670FE"/>
    <w:rsid w:val="0057509E"/>
    <w:rsid w:val="005B1E43"/>
    <w:rsid w:val="00600C8F"/>
    <w:rsid w:val="00620544"/>
    <w:rsid w:val="00633CA8"/>
    <w:rsid w:val="00667792"/>
    <w:rsid w:val="00685FFE"/>
    <w:rsid w:val="006C13CF"/>
    <w:rsid w:val="006D0E64"/>
    <w:rsid w:val="006D13F7"/>
    <w:rsid w:val="006E1C9D"/>
    <w:rsid w:val="006F3105"/>
    <w:rsid w:val="007C618B"/>
    <w:rsid w:val="00802803"/>
    <w:rsid w:val="00836DB1"/>
    <w:rsid w:val="00867B0D"/>
    <w:rsid w:val="008965E7"/>
    <w:rsid w:val="008B187E"/>
    <w:rsid w:val="00907628"/>
    <w:rsid w:val="009468AE"/>
    <w:rsid w:val="009807E9"/>
    <w:rsid w:val="009A3F32"/>
    <w:rsid w:val="009B4274"/>
    <w:rsid w:val="009C7EFE"/>
    <w:rsid w:val="00A14220"/>
    <w:rsid w:val="00A306F1"/>
    <w:rsid w:val="00A74FE2"/>
    <w:rsid w:val="00A8220A"/>
    <w:rsid w:val="00A94AE5"/>
    <w:rsid w:val="00AE115E"/>
    <w:rsid w:val="00AE648D"/>
    <w:rsid w:val="00B10084"/>
    <w:rsid w:val="00B2115C"/>
    <w:rsid w:val="00B35294"/>
    <w:rsid w:val="00B51BAE"/>
    <w:rsid w:val="00B73277"/>
    <w:rsid w:val="00B966EB"/>
    <w:rsid w:val="00BA6DFE"/>
    <w:rsid w:val="00BB5C98"/>
    <w:rsid w:val="00BB5D34"/>
    <w:rsid w:val="00BC25A3"/>
    <w:rsid w:val="00BD4A7D"/>
    <w:rsid w:val="00BE2CB7"/>
    <w:rsid w:val="00BF3A55"/>
    <w:rsid w:val="00C179ED"/>
    <w:rsid w:val="00C22692"/>
    <w:rsid w:val="00C412D0"/>
    <w:rsid w:val="00C57A71"/>
    <w:rsid w:val="00C62B66"/>
    <w:rsid w:val="00C94958"/>
    <w:rsid w:val="00CD779C"/>
    <w:rsid w:val="00D04F77"/>
    <w:rsid w:val="00D14EBE"/>
    <w:rsid w:val="00D20477"/>
    <w:rsid w:val="00D37CA0"/>
    <w:rsid w:val="00D5598C"/>
    <w:rsid w:val="00D84BEA"/>
    <w:rsid w:val="00DD2B89"/>
    <w:rsid w:val="00DF45E3"/>
    <w:rsid w:val="00E11F57"/>
    <w:rsid w:val="00E25984"/>
    <w:rsid w:val="00E464D4"/>
    <w:rsid w:val="00E67615"/>
    <w:rsid w:val="00E71A25"/>
    <w:rsid w:val="00EA5283"/>
    <w:rsid w:val="00EB5B51"/>
    <w:rsid w:val="00F021FC"/>
    <w:rsid w:val="00F147D3"/>
    <w:rsid w:val="00F22EBD"/>
    <w:rsid w:val="00F61B06"/>
    <w:rsid w:val="00F64720"/>
    <w:rsid w:val="00F760F7"/>
    <w:rsid w:val="00F816F5"/>
    <w:rsid w:val="00F85D03"/>
    <w:rsid w:val="00FD37B0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1D28F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3">
    <w:name w:val="3.【對應能力指標】內文字"/>
    <w:basedOn w:val="a8"/>
    <w:rsid w:val="00B3529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4123">
    <w:name w:val="4.【教學目標】內文字（1.2.3.）"/>
    <w:basedOn w:val="a8"/>
    <w:rsid w:val="00B3529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B35294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B35294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962</Words>
  <Characters>5489</Characters>
  <Application>Microsoft Office Word</Application>
  <DocSecurity>0</DocSecurity>
  <Lines>45</Lines>
  <Paragraphs>12</Paragraphs>
  <ScaleCrop>false</ScaleCrop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3</cp:revision>
  <cp:lastPrinted>2024-06-23T08:03:00Z</cp:lastPrinted>
  <dcterms:created xsi:type="dcterms:W3CDTF">2024-07-12T05:40:00Z</dcterms:created>
  <dcterms:modified xsi:type="dcterms:W3CDTF">2024-07-12T05:45:00Z</dcterms:modified>
</cp:coreProperties>
</file>