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E4AAC" w14:textId="77777777" w:rsidR="00F147D3" w:rsidRPr="00F15C5E" w:rsidRDefault="00685FFE" w:rsidP="0079045E">
      <w:pPr>
        <w:pStyle w:val="Web"/>
        <w:spacing w:line="240" w:lineRule="auto"/>
        <w:jc w:val="center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</w:t>
      </w:r>
      <w:r w:rsidR="00B35294">
        <w:rPr>
          <w:rFonts w:ascii="標楷體" w:eastAsia="標楷體" w:hAnsi="標楷體" w:hint="eastAsia"/>
          <w:b/>
          <w:color w:val="000000"/>
          <w:sz w:val="36"/>
          <w:szCs w:val="36"/>
        </w:rPr>
        <w:t>中原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79045E">
        <w:rPr>
          <w:rFonts w:ascii="標楷體" w:eastAsia="標楷體" w:hAnsi="標楷體" w:hint="eastAsia"/>
          <w:b/>
          <w:sz w:val="36"/>
          <w:szCs w:val="36"/>
        </w:rPr>
        <w:t>11</w:t>
      </w:r>
      <w:r w:rsidR="009468AE" w:rsidRPr="0079045E">
        <w:rPr>
          <w:rFonts w:ascii="標楷體" w:eastAsia="標楷體" w:hAnsi="標楷體" w:hint="eastAsia"/>
          <w:b/>
          <w:sz w:val="36"/>
          <w:szCs w:val="36"/>
        </w:rPr>
        <w:t>3</w:t>
      </w:r>
      <w:r w:rsidRPr="0079045E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B35294" w:rsidRPr="00B35294">
        <w:rPr>
          <w:rFonts w:ascii="標楷體" w:eastAsia="標楷體" w:hAnsi="標楷體" w:hint="eastAsia"/>
          <w:b/>
          <w:color w:val="000000"/>
          <w:sz w:val="36"/>
          <w:szCs w:val="36"/>
        </w:rPr>
        <w:t>國語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1313"/>
        <w:gridCol w:w="663"/>
        <w:gridCol w:w="862"/>
        <w:gridCol w:w="832"/>
        <w:gridCol w:w="1111"/>
        <w:gridCol w:w="1255"/>
        <w:gridCol w:w="689"/>
        <w:gridCol w:w="1944"/>
      </w:tblGrid>
      <w:tr w:rsidR="00414992" w:rsidRPr="00F15C5E" w14:paraId="14339B87" w14:textId="77777777" w:rsidTr="00EB2CDC">
        <w:trPr>
          <w:trHeight w:val="285"/>
        </w:trPr>
        <w:tc>
          <w:tcPr>
            <w:tcW w:w="2192" w:type="dxa"/>
            <w:gridSpan w:val="2"/>
            <w:vMerge w:val="restart"/>
            <w:vAlign w:val="center"/>
          </w:tcPr>
          <w:p w14:paraId="61835E5B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56" w:type="dxa"/>
            <w:gridSpan w:val="7"/>
            <w:vAlign w:val="center"/>
          </w:tcPr>
          <w:p w14:paraId="07C7B9E8" w14:textId="7BF641E4" w:rsidR="00414992" w:rsidRPr="000A2DCC" w:rsidRDefault="000A2DCC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87009">
              <w:rPr>
                <w:rFonts w:ascii="標楷體" w:eastAsia="標楷體" w:hAnsi="標楷體" w:hint="eastAsia"/>
                <w:sz w:val="28"/>
                <w:szCs w:val="28"/>
              </w:rPr>
              <w:t>語文（本國語文）</w:t>
            </w:r>
          </w:p>
        </w:tc>
      </w:tr>
      <w:tr w:rsidR="00414992" w:rsidRPr="00F15C5E" w14:paraId="1F7D1CC1" w14:textId="77777777" w:rsidTr="00EB2CDC">
        <w:trPr>
          <w:trHeight w:val="285"/>
        </w:trPr>
        <w:tc>
          <w:tcPr>
            <w:tcW w:w="2192" w:type="dxa"/>
            <w:gridSpan w:val="2"/>
            <w:vMerge/>
            <w:vAlign w:val="center"/>
          </w:tcPr>
          <w:p w14:paraId="1AE23DE5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6" w:type="dxa"/>
            <w:gridSpan w:val="7"/>
            <w:vAlign w:val="center"/>
          </w:tcPr>
          <w:p w14:paraId="746D4857" w14:textId="77777777" w:rsidR="00414992" w:rsidRPr="000A2DCC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A2DCC">
              <w:rPr>
                <w:rFonts w:ascii="標楷體" w:eastAsia="標楷體" w:hAnsi="標楷體" w:hint="eastAsia"/>
                <w:bCs/>
                <w:sz w:val="28"/>
                <w:szCs w:val="28"/>
              </w:rPr>
              <w:t>融入特殊需求領域課程：</w:t>
            </w:r>
            <w:r w:rsidR="00B35294" w:rsidRPr="000A2DCC">
              <w:rPr>
                <w:rFonts w:ascii="標楷體" w:eastAsia="標楷體" w:hAnsi="標楷體" w:hint="eastAsia"/>
                <w:bCs/>
                <w:sz w:val="28"/>
                <w:szCs w:val="28"/>
              </w:rPr>
              <w:t>學習策略</w:t>
            </w:r>
          </w:p>
        </w:tc>
      </w:tr>
      <w:tr w:rsidR="00685FFE" w:rsidRPr="00F15C5E" w14:paraId="41EEB773" w14:textId="77777777" w:rsidTr="00EB2CDC">
        <w:trPr>
          <w:trHeight w:val="290"/>
        </w:trPr>
        <w:tc>
          <w:tcPr>
            <w:tcW w:w="2192" w:type="dxa"/>
            <w:gridSpan w:val="2"/>
            <w:vAlign w:val="center"/>
          </w:tcPr>
          <w:p w14:paraId="1DC4E85D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56" w:type="dxa"/>
            <w:gridSpan w:val="7"/>
            <w:vAlign w:val="center"/>
          </w:tcPr>
          <w:p w14:paraId="2612FFDE" w14:textId="6C6CDB98" w:rsidR="00685FFE" w:rsidRPr="000A2DCC" w:rsidRDefault="00B35294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A2DCC">
              <w:rPr>
                <w:rFonts w:ascii="標楷體" w:eastAsia="標楷體" w:hAnsi="標楷體" w:hint="eastAsia"/>
                <w:bCs/>
                <w:sz w:val="28"/>
                <w:szCs w:val="28"/>
              </w:rPr>
              <w:t>不分類巡</w:t>
            </w:r>
            <w:r w:rsidR="0079045E" w:rsidRPr="000A2DCC">
              <w:rPr>
                <w:rFonts w:ascii="標楷體" w:eastAsia="標楷體" w:hAnsi="標楷體" w:hint="eastAsia"/>
                <w:bCs/>
                <w:sz w:val="28"/>
                <w:szCs w:val="28"/>
              </w:rPr>
              <w:t>迴</w:t>
            </w:r>
            <w:r w:rsidRPr="000A2DCC">
              <w:rPr>
                <w:rFonts w:ascii="標楷體" w:eastAsia="標楷體" w:hAnsi="標楷體" w:hint="eastAsia"/>
                <w:bCs/>
                <w:sz w:val="28"/>
                <w:szCs w:val="28"/>
              </w:rPr>
              <w:t>輔</w:t>
            </w:r>
            <w:r w:rsidR="0079045E" w:rsidRPr="000A2DCC">
              <w:rPr>
                <w:rFonts w:ascii="標楷體" w:eastAsia="標楷體" w:hAnsi="標楷體" w:hint="eastAsia"/>
                <w:bCs/>
                <w:sz w:val="28"/>
                <w:szCs w:val="28"/>
              </w:rPr>
              <w:t>導</w:t>
            </w:r>
            <w:r w:rsidRPr="000A2DCC">
              <w:rPr>
                <w:rFonts w:ascii="標楷體" w:eastAsia="標楷體" w:hAnsi="標楷體" w:hint="eastAsia"/>
                <w:bCs/>
                <w:sz w:val="28"/>
                <w:szCs w:val="28"/>
              </w:rPr>
              <w:t>班</w:t>
            </w:r>
          </w:p>
        </w:tc>
      </w:tr>
      <w:tr w:rsidR="00F147D3" w:rsidRPr="00F15C5E" w14:paraId="06352608" w14:textId="77777777" w:rsidTr="00EB2CDC">
        <w:trPr>
          <w:trHeight w:val="555"/>
        </w:trPr>
        <w:tc>
          <w:tcPr>
            <w:tcW w:w="2192" w:type="dxa"/>
            <w:gridSpan w:val="2"/>
            <w:vAlign w:val="center"/>
          </w:tcPr>
          <w:p w14:paraId="7E007B68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738B53AB" w14:textId="77777777" w:rsidR="00F147D3" w:rsidRPr="00F15C5E" w:rsidRDefault="00B35294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66" w:type="dxa"/>
            <w:gridSpan w:val="2"/>
            <w:vAlign w:val="center"/>
          </w:tcPr>
          <w:p w14:paraId="4315AFF2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3" w:type="dxa"/>
            <w:gridSpan w:val="2"/>
            <w:vAlign w:val="center"/>
          </w:tcPr>
          <w:p w14:paraId="320BB540" w14:textId="77777777" w:rsidR="00F147D3" w:rsidRPr="00F15C5E" w:rsidRDefault="00B35294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李佳純</w:t>
            </w:r>
          </w:p>
        </w:tc>
      </w:tr>
      <w:tr w:rsidR="00F147D3" w:rsidRPr="00F15C5E" w14:paraId="4E4FBD67" w14:textId="77777777" w:rsidTr="00EB2CDC">
        <w:tc>
          <w:tcPr>
            <w:tcW w:w="2192" w:type="dxa"/>
            <w:gridSpan w:val="2"/>
            <w:vAlign w:val="center"/>
          </w:tcPr>
          <w:p w14:paraId="4000A2D9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56" w:type="dxa"/>
            <w:gridSpan w:val="7"/>
            <w:vAlign w:val="center"/>
          </w:tcPr>
          <w:p w14:paraId="73744388" w14:textId="1D66F082" w:rsidR="00F147D3" w:rsidRPr="00F15C5E" w:rsidRDefault="00566A91" w:rsidP="00566A9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A</w:t>
            </w:r>
            <w:r w:rsidR="0002727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D537EB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B35294" w:rsidRPr="00F15C5E" w14:paraId="5E3D1C45" w14:textId="77777777" w:rsidTr="00EB2CDC">
        <w:trPr>
          <w:trHeight w:val="150"/>
        </w:trPr>
        <w:tc>
          <w:tcPr>
            <w:tcW w:w="2192" w:type="dxa"/>
            <w:gridSpan w:val="2"/>
            <w:vMerge w:val="restart"/>
            <w:vAlign w:val="center"/>
          </w:tcPr>
          <w:p w14:paraId="64220224" w14:textId="77777777" w:rsidR="00B35294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5" w:type="dxa"/>
            <w:gridSpan w:val="2"/>
            <w:vAlign w:val="center"/>
          </w:tcPr>
          <w:p w14:paraId="07B9043C" w14:textId="77777777" w:rsidR="00B35294" w:rsidRPr="006379AA" w:rsidRDefault="00B35294" w:rsidP="00B35294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43" w:type="dxa"/>
            <w:gridSpan w:val="2"/>
            <w:vAlign w:val="center"/>
          </w:tcPr>
          <w:p w14:paraId="5FE42D83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</w:t>
            </w:r>
            <w:r w:rsidRPr="006379AA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44" w:type="dxa"/>
            <w:gridSpan w:val="2"/>
            <w:vAlign w:val="center"/>
          </w:tcPr>
          <w:p w14:paraId="4FB2F1E0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■A2.</w:t>
            </w:r>
            <w:r w:rsidRPr="006379AA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4" w:type="dxa"/>
            <w:vAlign w:val="center"/>
          </w:tcPr>
          <w:p w14:paraId="1EF5FECF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□A3.</w:t>
            </w:r>
            <w:r w:rsidRPr="006379AA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B35294" w:rsidRPr="00F15C5E" w14:paraId="039FB3E5" w14:textId="77777777" w:rsidTr="00EB2CDC">
        <w:trPr>
          <w:trHeight w:val="150"/>
        </w:trPr>
        <w:tc>
          <w:tcPr>
            <w:tcW w:w="2192" w:type="dxa"/>
            <w:gridSpan w:val="2"/>
            <w:vMerge/>
            <w:vAlign w:val="center"/>
          </w:tcPr>
          <w:p w14:paraId="6972716F" w14:textId="77777777" w:rsidR="00B35294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66769E84" w14:textId="77777777" w:rsidR="00B35294" w:rsidRPr="006379AA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43" w:type="dxa"/>
            <w:gridSpan w:val="2"/>
            <w:vAlign w:val="center"/>
          </w:tcPr>
          <w:p w14:paraId="6FAC1D12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</w:t>
            </w:r>
            <w:r w:rsidRPr="006379AA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44" w:type="dxa"/>
            <w:gridSpan w:val="2"/>
            <w:vAlign w:val="center"/>
          </w:tcPr>
          <w:p w14:paraId="38E423B1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■B2.</w:t>
            </w:r>
            <w:r w:rsidRPr="006379AA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4" w:type="dxa"/>
            <w:vAlign w:val="center"/>
          </w:tcPr>
          <w:p w14:paraId="233A035C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■B3.</w:t>
            </w:r>
            <w:r w:rsidRPr="006379AA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B35294" w:rsidRPr="00F15C5E" w14:paraId="18ADDBAA" w14:textId="77777777" w:rsidTr="00EB2CDC">
        <w:trPr>
          <w:trHeight w:val="150"/>
        </w:trPr>
        <w:tc>
          <w:tcPr>
            <w:tcW w:w="2192" w:type="dxa"/>
            <w:gridSpan w:val="2"/>
            <w:vMerge/>
            <w:vAlign w:val="center"/>
          </w:tcPr>
          <w:p w14:paraId="20C51902" w14:textId="77777777" w:rsidR="00B35294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445D19C6" w14:textId="77777777" w:rsidR="00B35294" w:rsidRPr="006379AA" w:rsidRDefault="00B35294" w:rsidP="00B3529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43" w:type="dxa"/>
            <w:gridSpan w:val="2"/>
            <w:vAlign w:val="center"/>
          </w:tcPr>
          <w:p w14:paraId="42B295AC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□</w:t>
            </w:r>
            <w:r w:rsidRPr="006379AA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44" w:type="dxa"/>
            <w:gridSpan w:val="2"/>
            <w:vAlign w:val="center"/>
          </w:tcPr>
          <w:p w14:paraId="5824D208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■C2.</w:t>
            </w:r>
            <w:r w:rsidRPr="006379AA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4" w:type="dxa"/>
            <w:vAlign w:val="center"/>
          </w:tcPr>
          <w:p w14:paraId="179A61FD" w14:textId="77777777" w:rsidR="00B35294" w:rsidRPr="006379AA" w:rsidRDefault="00B35294" w:rsidP="00B35294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/>
              </w:rPr>
              <w:t>■C3.</w:t>
            </w:r>
            <w:r w:rsidRPr="006379AA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BE2CB7" w:rsidRPr="00F15C5E" w14:paraId="0F250018" w14:textId="77777777" w:rsidTr="00EB2CDC">
        <w:trPr>
          <w:trHeight w:val="150"/>
        </w:trPr>
        <w:tc>
          <w:tcPr>
            <w:tcW w:w="2192" w:type="dxa"/>
            <w:gridSpan w:val="2"/>
            <w:vMerge w:val="restart"/>
            <w:vAlign w:val="center"/>
          </w:tcPr>
          <w:p w14:paraId="60D0B770" w14:textId="77777777" w:rsidR="00BE2CB7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421A23BF" w14:textId="77777777" w:rsidR="00BE2CB7" w:rsidRPr="00E71A25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206C5">
              <w:rPr>
                <w:rFonts w:ascii="標楷體" w:eastAsia="標楷體" w:hAnsi="標楷體" w:hint="eastAsia"/>
                <w:b/>
                <w:sz w:val="28"/>
                <w:szCs w:val="28"/>
              </w:rPr>
              <w:t>及學習主題</w:t>
            </w:r>
          </w:p>
        </w:tc>
        <w:tc>
          <w:tcPr>
            <w:tcW w:w="7356" w:type="dxa"/>
            <w:gridSpan w:val="7"/>
            <w:vAlign w:val="center"/>
          </w:tcPr>
          <w:p w14:paraId="7FDA2AFA" w14:textId="77777777" w:rsidR="00BE2CB7" w:rsidRPr="005C3E80" w:rsidRDefault="00BE2CB7" w:rsidP="00BE2CB7">
            <w:pPr>
              <w:ind w:left="10" w:right="10"/>
              <w:rPr>
                <w:rFonts w:ascii="標楷體" w:eastAsia="標楷體" w:hAnsi="標楷體"/>
              </w:rPr>
            </w:pP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人權教育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環境教育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海洋教育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品德教育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生命教育</w:t>
            </w:r>
          </w:p>
          <w:p w14:paraId="6FAFBBCB" w14:textId="77777777" w:rsidR="00BE2CB7" w:rsidRPr="005C3E80" w:rsidRDefault="00BE2CB7" w:rsidP="00BE2CB7">
            <w:pPr>
              <w:ind w:left="10" w:right="10"/>
              <w:rPr>
                <w:rFonts w:ascii="標楷體" w:eastAsia="標楷體" w:hAnsi="標楷體"/>
              </w:rPr>
            </w:pP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法治教育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科技教育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資訊教育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能源教育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安全教育</w:t>
            </w:r>
          </w:p>
          <w:p w14:paraId="43C44811" w14:textId="77777777" w:rsidR="00BE2CB7" w:rsidRPr="005C3E80" w:rsidRDefault="00BE2CB7" w:rsidP="00BE2CB7">
            <w:pPr>
              <w:ind w:left="10" w:right="10"/>
              <w:rPr>
                <w:rFonts w:ascii="標楷體" w:eastAsia="標楷體" w:hAnsi="標楷體"/>
              </w:rPr>
            </w:pP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防災教育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家庭教育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閱讀素養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戶外教育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國際教育</w:t>
            </w:r>
          </w:p>
          <w:p w14:paraId="5C0D8E9D" w14:textId="77777777" w:rsidR="00BE2CB7" w:rsidRDefault="00BE2CB7" w:rsidP="00BE2CB7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生涯規劃教育 </w:t>
            </w:r>
            <w:r>
              <w:rPr>
                <w:rFonts w:ascii="標楷體" w:eastAsia="標楷體" w:hAnsi="標楷體"/>
              </w:rPr>
              <w:t>■</w:t>
            </w:r>
            <w:r w:rsidRPr="005C3E80">
              <w:rPr>
                <w:rFonts w:ascii="標楷體" w:eastAsia="標楷體" w:hAnsi="標楷體" w:hint="eastAsia"/>
              </w:rPr>
              <w:t xml:space="preserve">多元文化教育 </w:t>
            </w:r>
            <w:r w:rsidRPr="005C3E80"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 xml:space="preserve">原住民族教育 </w:t>
            </w:r>
            <w:r>
              <w:rPr>
                <w:rFonts w:ascii="標楷體" w:eastAsia="標楷體" w:hAnsi="標楷體"/>
              </w:rPr>
              <w:t>□</w:t>
            </w:r>
            <w:r w:rsidRPr="005C3E80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BE2CB7" w:rsidRPr="00F15C5E" w14:paraId="63FB1E86" w14:textId="77777777" w:rsidTr="00EB2CDC">
        <w:trPr>
          <w:trHeight w:val="150"/>
        </w:trPr>
        <w:tc>
          <w:tcPr>
            <w:tcW w:w="21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815124" w14:textId="77777777" w:rsidR="00BE2CB7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6" w:type="dxa"/>
            <w:gridSpan w:val="7"/>
            <w:tcBorders>
              <w:bottom w:val="single" w:sz="4" w:space="0" w:color="auto"/>
            </w:tcBorders>
            <w:vAlign w:val="center"/>
          </w:tcPr>
          <w:p w14:paraId="1112A34E" w14:textId="77777777" w:rsidR="00BE2CB7" w:rsidRPr="006379AA" w:rsidRDefault="00BE2CB7" w:rsidP="00BE2CB7">
            <w:pPr>
              <w:ind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主題：</w:t>
            </w:r>
          </w:p>
          <w:p w14:paraId="130F96EB" w14:textId="77777777" w:rsidR="00BE2CB7" w:rsidRPr="006379AA" w:rsidRDefault="00BE2CB7" w:rsidP="00BE2CB7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環境教育:欣賞自然環境之美</w:t>
            </w:r>
          </w:p>
          <w:p w14:paraId="581D75F5" w14:textId="77777777" w:rsidR="00BE2CB7" w:rsidRPr="006379AA" w:rsidRDefault="00BE2CB7" w:rsidP="00BE2CB7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海洋教育:海洋生態旅遊</w:t>
            </w:r>
          </w:p>
          <w:p w14:paraId="7D4327DE" w14:textId="77777777" w:rsidR="00BE2CB7" w:rsidRPr="006379AA" w:rsidRDefault="00BE2CB7" w:rsidP="00BE2CB7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閱讀素養</w:t>
            </w:r>
            <w:r w:rsidRPr="006379AA">
              <w:rPr>
                <w:rFonts w:eastAsia="標楷體"/>
                <w:sz w:val="26"/>
                <w:szCs w:val="26"/>
              </w:rPr>
              <w:t>閱</w:t>
            </w:r>
            <w:r w:rsidRPr="006379AA">
              <w:rPr>
                <w:rFonts w:ascii="標楷體" w:eastAsia="標楷體" w:hAnsi="標楷體"/>
              </w:rPr>
              <w:t>讀各類文本，從中培養是非判斷的能力</w:t>
            </w:r>
          </w:p>
          <w:p w14:paraId="145D771F" w14:textId="77777777" w:rsidR="00BE2CB7" w:rsidRPr="006379AA" w:rsidRDefault="00BE2CB7" w:rsidP="00BE2CB7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生涯規劃教育:自己的能力</w:t>
            </w:r>
          </w:p>
          <w:p w14:paraId="60AFA352" w14:textId="77777777" w:rsidR="00BE2CB7" w:rsidRPr="006379AA" w:rsidRDefault="00BE2CB7" w:rsidP="00BE2CB7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</w:rPr>
            </w:pPr>
            <w:r w:rsidRPr="006379AA">
              <w:rPr>
                <w:rFonts w:ascii="標楷體" w:eastAsia="標楷體" w:hAnsi="標楷體" w:hint="eastAsia"/>
              </w:rPr>
              <w:t>多元文化教育:</w:t>
            </w:r>
            <w:r w:rsidRPr="006379AA">
              <w:rPr>
                <w:rFonts w:ascii="標楷體" w:eastAsia="標楷體" w:hAnsi="標楷體"/>
              </w:rPr>
              <w:t xml:space="preserve"> 認同自我文化，能包容、尊重與欣賞多元文化</w:t>
            </w:r>
          </w:p>
          <w:p w14:paraId="4D19706F" w14:textId="77777777" w:rsidR="00BE2CB7" w:rsidRPr="005C3E80" w:rsidRDefault="00BE2CB7" w:rsidP="00BE2CB7">
            <w:pPr>
              <w:pStyle w:val="a7"/>
              <w:numPr>
                <w:ilvl w:val="0"/>
                <w:numId w:val="5"/>
              </w:numPr>
              <w:ind w:leftChars="0" w:right="10"/>
              <w:rPr>
                <w:rFonts w:ascii="標楷體" w:eastAsia="標楷體" w:hAnsi="標楷體"/>
                <w:color w:val="FF0000"/>
              </w:rPr>
            </w:pPr>
            <w:r w:rsidRPr="006379AA">
              <w:rPr>
                <w:rFonts w:ascii="標楷體" w:eastAsia="標楷體" w:hAnsi="標楷體" w:hint="eastAsia"/>
              </w:rPr>
              <w:t>科技教育:</w:t>
            </w:r>
            <w:r w:rsidRPr="006379AA">
              <w:rPr>
                <w:rFonts w:eastAsia="標楷體"/>
                <w:sz w:val="26"/>
                <w:szCs w:val="26"/>
              </w:rPr>
              <w:t>理解網際網路和資訊科技對學習的重要性</w:t>
            </w:r>
          </w:p>
        </w:tc>
      </w:tr>
      <w:tr w:rsidR="00BE2CB7" w:rsidRPr="00F15C5E" w14:paraId="50F00292" w14:textId="77777777" w:rsidTr="00EB2CDC">
        <w:trPr>
          <w:trHeight w:val="432"/>
        </w:trPr>
        <w:tc>
          <w:tcPr>
            <w:tcW w:w="219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F078" w14:textId="77777777" w:rsidR="00BE2CB7" w:rsidRPr="00F15C5E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5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F3C0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調整後學習表現：</w:t>
            </w:r>
          </w:p>
          <w:p w14:paraId="0AF2E385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1-II-2-1 具備聆聽不同媒材的基本能力。</w:t>
            </w:r>
          </w:p>
          <w:p w14:paraId="230F25D5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1-II-3-1 聽懂適合程度的記敍文，並說出聆聽內容的要點。</w:t>
            </w:r>
          </w:p>
          <w:p w14:paraId="172B1EEB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1-II-4-1根據話語情境，理解主要內容和情感，並與對方互動。</w:t>
            </w:r>
          </w:p>
          <w:p w14:paraId="6C4DDC3C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2-II-1-1 用清晰語音、適當語速和音量說話。</w:t>
            </w:r>
          </w:p>
          <w:p w14:paraId="0206D2DA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2-II-2-1 運用適當詞語、正確語法表達想法。</w:t>
            </w:r>
          </w:p>
          <w:p w14:paraId="5AD39BC8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3-II-1-1 運用注音符號， 理解生字新詞，提升閱讀效能。</w:t>
            </w:r>
          </w:p>
          <w:p w14:paraId="030C3668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3-II-2-1 運用注音符號，吸收新知。</w:t>
            </w:r>
          </w:p>
          <w:p w14:paraId="068FE9BC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4-II-1-1 認識常用國字至少1,800 字，使用1,200字。</w:t>
            </w:r>
          </w:p>
          <w:p w14:paraId="5A067C62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4-II-4-1能分辨形近、音近字詞，並正確使用。</w:t>
            </w:r>
          </w:p>
          <w:p w14:paraId="45DE9714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4-II-3-1 會利用書面或數位方式查字辭典。</w:t>
            </w:r>
          </w:p>
          <w:p w14:paraId="0756C2DF" w14:textId="77777777" w:rsidR="00BE2CB7" w:rsidRPr="0028703F" w:rsidRDefault="00BE2CB7" w:rsidP="00BE2CB7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5-II-1-1 以適切的速率朗讀文本。</w:t>
            </w:r>
          </w:p>
          <w:p w14:paraId="267E8801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5-II-4-1 掌握句子和段落的意義與主要概念。</w:t>
            </w:r>
          </w:p>
          <w:p w14:paraId="5F346188" w14:textId="77777777" w:rsidR="00BE2CB7" w:rsidRPr="0028703F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t>5-II-8-1 能運用提問策略，增進對文本的理解。</w:t>
            </w:r>
          </w:p>
          <w:p w14:paraId="778E9012" w14:textId="77777777" w:rsidR="00BE2CB7" w:rsidRPr="0028703F" w:rsidRDefault="00BE2CB7" w:rsidP="00BE2CB7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8703F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6-II-1-1 根據表達需要，使用各種標點符號。</w:t>
            </w:r>
          </w:p>
          <w:p w14:paraId="3339F16F" w14:textId="77777777" w:rsidR="00BE2CB7" w:rsidRPr="0028703F" w:rsidRDefault="00BE2CB7" w:rsidP="00BE2CB7">
            <w:pPr>
              <w:ind w:left="57" w:right="57"/>
              <w:contextualSpacing/>
              <w:mirrorIndents/>
              <w:rPr>
                <w:rFonts w:ascii="標楷體" w:eastAsia="標楷體" w:hAnsi="標楷體"/>
              </w:rPr>
            </w:pPr>
            <w:r w:rsidRPr="0028703F">
              <w:rPr>
                <w:rFonts w:ascii="標楷體" w:eastAsia="標楷體" w:hAnsi="標楷體" w:hint="eastAsia"/>
              </w:rPr>
              <w:t>6-II-4-1 書寫記敘、說明事物的作品</w:t>
            </w:r>
          </w:p>
        </w:tc>
      </w:tr>
      <w:tr w:rsidR="00BE2CB7" w:rsidRPr="00F15C5E" w14:paraId="5AA8972A" w14:textId="77777777" w:rsidTr="00EB2CDC">
        <w:trPr>
          <w:trHeight w:val="85"/>
        </w:trPr>
        <w:tc>
          <w:tcPr>
            <w:tcW w:w="219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6D50" w14:textId="77777777" w:rsidR="00BE2CB7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5A79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調整後學習內容：</w:t>
            </w:r>
          </w:p>
          <w:p w14:paraId="5568A793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Aa-II-</w:t>
            </w:r>
            <w:r>
              <w:rPr>
                <w:rFonts w:ascii="標楷體" w:eastAsia="標楷體" w:hAnsi="標楷體"/>
                <w:sz w:val="24"/>
                <w:szCs w:val="24"/>
              </w:rPr>
              <w:t>1-1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練習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標注注音符號的各類文本。</w:t>
            </w:r>
          </w:p>
          <w:p w14:paraId="2AF1A784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Ab-II-1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-1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>500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 xml:space="preserve"> 個常用字的字形、字音和字義。</w:t>
            </w:r>
          </w:p>
          <w:p w14:paraId="13B44920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Ac-II-4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知道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各類文句的語氣與意義。</w:t>
            </w:r>
          </w:p>
          <w:p w14:paraId="0665FFC2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Ad-II-3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故事、童詩、現代散文等。</w:t>
            </w:r>
          </w:p>
          <w:p w14:paraId="1211729F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Ab-II-6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>500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個常用語詞的使用。</w:t>
            </w:r>
          </w:p>
          <w:p w14:paraId="4266F9A1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Ab-II-7 國字組成詞彙的構詞規則。</w:t>
            </w:r>
          </w:p>
          <w:p w14:paraId="0383745A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Ba-II-1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記敘文本的結構。</w:t>
            </w:r>
          </w:p>
          <w:p w14:paraId="65135285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Ab-II-8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詞類的分辨。</w:t>
            </w:r>
          </w:p>
          <w:p w14:paraId="3151B081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Ac-II-4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各類文句的語氣與意義。</w:t>
            </w:r>
          </w:p>
          <w:p w14:paraId="25ED05D4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Bb-II-2 人際交流的情感。</w:t>
            </w:r>
          </w:p>
          <w:p w14:paraId="11055C00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Ab-II-3 常用字部首及部件的表音及表義功能。</w:t>
            </w:r>
          </w:p>
          <w:p w14:paraId="15A73881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Ba-II-1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記敘文本的結構。</w:t>
            </w:r>
          </w:p>
          <w:p w14:paraId="4B2F71CC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Cb-II-1 各類文本中的親屬關係、儀式風俗等文化內涵。</w:t>
            </w:r>
          </w:p>
          <w:p w14:paraId="762D7D24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Ac-II-1 各種標點符號的用法。</w:t>
            </w:r>
          </w:p>
          <w:p w14:paraId="4A26CCB5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Ad-II-3 故事、童詩、現代散文等。</w:t>
            </w:r>
          </w:p>
          <w:p w14:paraId="4D8814B1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Ad-II-2</w:t>
            </w:r>
            <w:r>
              <w:rPr>
                <w:rFonts w:ascii="標楷體" w:eastAsia="標楷體" w:hAnsi="標楷體"/>
                <w:sz w:val="24"/>
                <w:szCs w:val="24"/>
              </w:rPr>
              <w:t>-1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認識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篇章的大意、主旨與簡單結構。</w:t>
            </w:r>
          </w:p>
          <w:p w14:paraId="788EBB70" w14:textId="77777777" w:rsidR="00BE2CB7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Ba-</w:t>
            </w:r>
            <w:r w:rsidRPr="007F10E4">
              <w:rPr>
                <w:rFonts w:ascii="標楷體" w:eastAsia="標楷體" w:hAnsi="標楷體" w:hint="eastAsia"/>
                <w:sz w:val="24"/>
                <w:szCs w:val="24"/>
              </w:rPr>
              <w:t>Ac-II-2 各種基本句型。</w:t>
            </w:r>
          </w:p>
          <w:p w14:paraId="16B9C288" w14:textId="77777777" w:rsidR="00BE2CB7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特殊需求領域學習重點:</w:t>
            </w:r>
          </w:p>
          <w:p w14:paraId="6F68A535" w14:textId="77777777" w:rsidR="00BE2CB7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310D7">
              <w:rPr>
                <w:rFonts w:ascii="標楷體" w:eastAsia="標楷體" w:hAnsi="標楷體" w:hint="eastAsia"/>
                <w:sz w:val="24"/>
                <w:szCs w:val="24"/>
              </w:rPr>
              <w:t>特學1-Ⅱ-3</w:t>
            </w:r>
            <w:r w:rsidRPr="00D310D7">
              <w:rPr>
                <w:rFonts w:ascii="標楷體" w:eastAsia="標楷體" w:hAnsi="標楷體" w:hint="eastAsia"/>
                <w:sz w:val="24"/>
                <w:szCs w:val="24"/>
              </w:rPr>
              <w:tab/>
              <w:t>延長專注時間。</w:t>
            </w:r>
          </w:p>
          <w:p w14:paraId="1C96DF3D" w14:textId="77777777" w:rsidR="00BE2CB7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310D7">
              <w:rPr>
                <w:rFonts w:ascii="標楷體" w:eastAsia="標楷體" w:hAnsi="標楷體" w:hint="eastAsia"/>
                <w:sz w:val="24"/>
                <w:szCs w:val="24"/>
              </w:rPr>
              <w:t>特學1-Ⅱ-6</w:t>
            </w:r>
            <w:r w:rsidRPr="00D310D7">
              <w:rPr>
                <w:rFonts w:ascii="標楷體" w:eastAsia="標楷體" w:hAnsi="標楷體" w:hint="eastAsia"/>
                <w:sz w:val="24"/>
                <w:szCs w:val="24"/>
              </w:rPr>
              <w:tab/>
              <w:t>運用反覆練習策略，複習學習過的內容。</w:t>
            </w:r>
          </w:p>
          <w:p w14:paraId="62FED9BC" w14:textId="77777777" w:rsidR="00BE2CB7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310D7">
              <w:rPr>
                <w:rFonts w:ascii="標楷體" w:eastAsia="標楷體" w:hAnsi="標楷體" w:hint="eastAsia"/>
                <w:sz w:val="24"/>
                <w:szCs w:val="24"/>
              </w:rPr>
              <w:t>特學A-Ⅱ-2</w:t>
            </w:r>
            <w:r w:rsidRPr="00D310D7">
              <w:rPr>
                <w:rFonts w:ascii="標楷體" w:eastAsia="標楷體" w:hAnsi="標楷體" w:hint="eastAsia"/>
                <w:sz w:val="24"/>
                <w:szCs w:val="24"/>
              </w:rPr>
              <w:tab/>
              <w:t>適當的專注時間。</w:t>
            </w:r>
          </w:p>
          <w:p w14:paraId="65F3F270" w14:textId="77777777" w:rsidR="00BE2CB7" w:rsidRPr="007F10E4" w:rsidRDefault="00BE2CB7" w:rsidP="00BE2CB7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310D7">
              <w:rPr>
                <w:rFonts w:ascii="標楷體" w:eastAsia="標楷體" w:hAnsi="標楷體" w:hint="eastAsia"/>
                <w:sz w:val="24"/>
                <w:szCs w:val="24"/>
              </w:rPr>
              <w:t>特學A-Ⅱ-5反覆練習策略</w:t>
            </w:r>
          </w:p>
        </w:tc>
      </w:tr>
      <w:tr w:rsidR="00BE2CB7" w:rsidRPr="00F15C5E" w14:paraId="67D3861A" w14:textId="77777777" w:rsidTr="00EB2CDC">
        <w:trPr>
          <w:trHeight w:val="390"/>
        </w:trPr>
        <w:tc>
          <w:tcPr>
            <w:tcW w:w="2192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0BC165B" w14:textId="77777777" w:rsidR="00BE2CB7" w:rsidRPr="00F15C5E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7356" w:type="dxa"/>
            <w:gridSpan w:val="7"/>
            <w:tcBorders>
              <w:top w:val="single" w:sz="4" w:space="0" w:color="auto"/>
            </w:tcBorders>
            <w:vAlign w:val="center"/>
          </w:tcPr>
          <w:p w14:paraId="1AB24A59" w14:textId="77777777" w:rsidR="00BE2CB7" w:rsidRPr="0049351F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9351F">
              <w:rPr>
                <w:rFonts w:ascii="標楷體" w:eastAsia="標楷體" w:hAnsi="標楷體" w:hint="eastAsia"/>
                <w:color w:val="000000" w:themeColor="text1"/>
              </w:rPr>
              <w:t>轉化學習表現及學習內容後之課程學習目標</w:t>
            </w:r>
          </w:p>
          <w:p w14:paraId="44DAEF08" w14:textId="77777777" w:rsidR="00BE2CB7" w:rsidRPr="00D1151E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D1151E">
              <w:rPr>
                <w:rFonts w:ascii="標楷體" w:eastAsia="標楷體" w:hAnsi="標楷體" w:hint="eastAsia"/>
                <w:color w:val="000000" w:themeColor="text1"/>
              </w:rPr>
              <w:t>能安靜聆聽，並專注的看著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說話</w:t>
            </w:r>
            <w:r w:rsidRPr="00D1151E">
              <w:rPr>
                <w:rFonts w:ascii="標楷體" w:eastAsia="標楷體" w:hAnsi="標楷體" w:hint="eastAsia"/>
                <w:color w:val="000000" w:themeColor="text1"/>
              </w:rPr>
              <w:t>者。</w:t>
            </w:r>
          </w:p>
          <w:p w14:paraId="1E10D050" w14:textId="77777777" w:rsidR="00BE2CB7" w:rsidRPr="007F10E4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5134C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能順暢的唸讀課文。</w:t>
            </w:r>
          </w:p>
          <w:p w14:paraId="06144EB4" w14:textId="77777777" w:rsidR="00BE2CB7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能運用注音符號，讀寫課本的生字、新詞。</w:t>
            </w:r>
          </w:p>
          <w:p w14:paraId="541C075C" w14:textId="77777777" w:rsidR="00BE2CB7" w:rsidRPr="007F10E4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知道</w:t>
            </w:r>
            <w:r w:rsidRPr="00015C59">
              <w:rPr>
                <w:rFonts w:ascii="標楷體" w:eastAsia="標楷體" w:hAnsi="標楷體" w:hint="eastAsia"/>
                <w:color w:val="000000" w:themeColor="text1"/>
              </w:rPr>
              <w:t>字詞的音義，閱讀課外讀物。</w:t>
            </w:r>
          </w:p>
          <w:p w14:paraId="5253488F" w14:textId="77777777" w:rsidR="00BE2CB7" w:rsidRPr="007F10E4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5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能注意寫字時的坐姿，並在寫字後收拾用品。</w:t>
            </w:r>
          </w:p>
          <w:p w14:paraId="6013849E" w14:textId="77777777" w:rsidR="00BE2CB7" w:rsidRPr="00015C59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Pr="007F10E4">
              <w:rPr>
                <w:rFonts w:ascii="標楷體" w:eastAsia="標楷體" w:hAnsi="標楷體" w:hint="eastAsia"/>
                <w:color w:val="000000" w:themeColor="text1"/>
              </w:rPr>
              <w:t>能了解課文的大意。</w:t>
            </w:r>
          </w:p>
        </w:tc>
      </w:tr>
      <w:tr w:rsidR="00BE2CB7" w:rsidRPr="00F15C5E" w14:paraId="0D07BDEA" w14:textId="77777777" w:rsidTr="00EB2CDC">
        <w:trPr>
          <w:trHeight w:val="390"/>
        </w:trPr>
        <w:tc>
          <w:tcPr>
            <w:tcW w:w="2192" w:type="dxa"/>
            <w:gridSpan w:val="2"/>
            <w:vMerge/>
            <w:vAlign w:val="center"/>
          </w:tcPr>
          <w:p w14:paraId="38CC7215" w14:textId="77777777" w:rsidR="00BE2CB7" w:rsidRPr="00F15C5E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56" w:type="dxa"/>
            <w:gridSpan w:val="7"/>
            <w:vAlign w:val="center"/>
          </w:tcPr>
          <w:p w14:paraId="164152EB" w14:textId="77777777" w:rsidR="00BE2CB7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9351F">
              <w:rPr>
                <w:rFonts w:ascii="標楷體" w:eastAsia="標楷體" w:hAnsi="標楷體" w:hint="eastAsia"/>
                <w:color w:val="000000" w:themeColor="text1"/>
              </w:rPr>
              <w:t>特殊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殊求領域課程學習目標:</w:t>
            </w:r>
          </w:p>
          <w:p w14:paraId="6316B931" w14:textId="77777777" w:rsidR="00BE2CB7" w:rsidRPr="003D1048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3D1048">
              <w:rPr>
                <w:rFonts w:ascii="標楷體" w:eastAsia="標楷體" w:hAnsi="標楷體" w:hint="eastAsia"/>
                <w:color w:val="000000" w:themeColor="text1"/>
              </w:rPr>
              <w:t>能運用老師提供的學習策略,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找到文本中的重點。</w:t>
            </w:r>
          </w:p>
          <w:p w14:paraId="79CB7300" w14:textId="77777777" w:rsidR="00BE2CB7" w:rsidRPr="001C3931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3D1048">
              <w:rPr>
                <w:rFonts w:ascii="標楷體" w:eastAsia="標楷體" w:hAnsi="標楷體" w:hint="eastAsia"/>
                <w:color w:val="000000" w:themeColor="text1"/>
              </w:rPr>
              <w:t>能運用視覺線索找出文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本</w:t>
            </w:r>
            <w:r w:rsidRPr="003D1048">
              <w:rPr>
                <w:rFonts w:ascii="標楷體" w:eastAsia="標楷體" w:hAnsi="標楷體" w:hint="eastAsia"/>
                <w:color w:val="000000" w:themeColor="text1"/>
              </w:rPr>
              <w:t>重點</w:t>
            </w:r>
          </w:p>
        </w:tc>
      </w:tr>
      <w:tr w:rsidR="00BE2CB7" w:rsidRPr="00F15C5E" w14:paraId="7E53AB3B" w14:textId="77777777" w:rsidTr="00EB2CDC">
        <w:tc>
          <w:tcPr>
            <w:tcW w:w="2192" w:type="dxa"/>
            <w:gridSpan w:val="2"/>
            <w:tcBorders>
              <w:bottom w:val="double" w:sz="6" w:space="0" w:color="auto"/>
            </w:tcBorders>
            <w:vAlign w:val="center"/>
          </w:tcPr>
          <w:p w14:paraId="7D0D77AC" w14:textId="77777777" w:rsidR="00BE2CB7" w:rsidRPr="00E71A25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教學與評量說明</w:t>
            </w:r>
          </w:p>
        </w:tc>
        <w:tc>
          <w:tcPr>
            <w:tcW w:w="7356" w:type="dxa"/>
            <w:gridSpan w:val="7"/>
            <w:tcBorders>
              <w:bottom w:val="double" w:sz="6" w:space="0" w:color="auto"/>
            </w:tcBorders>
            <w:vAlign w:val="center"/>
          </w:tcPr>
          <w:p w14:paraId="08B4EE22" w14:textId="77777777" w:rsidR="00BE2CB7" w:rsidRPr="001F649B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20205084" w14:textId="77777777" w:rsidR="00BE2CB7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2"/>
              </w:rPr>
              <w:t>教科書</w:t>
            </w:r>
            <w:r>
              <w:rPr>
                <w:rFonts w:ascii="標楷體" w:eastAsia="標楷體" w:hAnsi="標楷體" w:hint="eastAsia"/>
                <w:szCs w:val="22"/>
              </w:rPr>
              <w:t>（康軒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Cs w:val="22"/>
              </w:rPr>
              <w:t>版本，第七八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B4274">
              <w:rPr>
                <w:rFonts w:ascii="標楷體" w:eastAsia="標楷體" w:hAnsi="標楷體" w:hint="eastAsia"/>
              </w:rPr>
              <w:t>冊</w:t>
            </w:r>
            <w:r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12BD9A58" w14:textId="77777777" w:rsidR="00BE2CB7" w:rsidRPr="00BA63C5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2"/>
              </w:rPr>
              <w:t>圖書</w:t>
            </w:r>
            <w:r>
              <w:rPr>
                <w:rFonts w:ascii="標楷體" w:eastAsia="標楷體" w:hAnsi="標楷體" w:hint="eastAsia"/>
                <w:szCs w:val="22"/>
              </w:rPr>
              <w:t>繪本</w:t>
            </w:r>
            <w:r>
              <w:rPr>
                <w:rFonts w:ascii="標楷體" w:eastAsia="標楷體" w:hAnsi="標楷體"/>
                <w:szCs w:val="22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學術研究</w:t>
            </w:r>
            <w:r>
              <w:rPr>
                <w:rFonts w:ascii="標楷體" w:eastAsia="標楷體" w:hAnsi="標楷體"/>
                <w:szCs w:val="22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</w:rPr>
              <w:t>報章</w:t>
            </w:r>
            <w:r w:rsidRPr="00BA63C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0ED6D2E6" w14:textId="77777777" w:rsidR="00BE2CB7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2"/>
              </w:rPr>
              <w:t>影片</w:t>
            </w:r>
            <w:r>
              <w:rPr>
                <w:rFonts w:ascii="標楷體" w:eastAsia="標楷體" w:hAnsi="標楷體" w:hint="eastAsia"/>
                <w:szCs w:val="22"/>
              </w:rPr>
              <w:t>資源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2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2"/>
              </w:rPr>
              <w:t>網路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  <w:szCs w:val="22"/>
              </w:rPr>
              <w:tab/>
            </w:r>
            <w:r w:rsidRPr="0092567C">
              <w:rPr>
                <w:rFonts w:ascii="標楷體" w:eastAsia="標楷體" w:hAnsi="標楷體" w:hint="eastAsia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Cs w:val="22"/>
              </w:rPr>
              <w:t>新聞</w:t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w:rFonts w:ascii="標楷體" w:eastAsia="標楷體" w:hAnsi="標楷體"/>
                <w:szCs w:val="22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>自編教材</w:t>
            </w:r>
          </w:p>
          <w:p w14:paraId="62658C7B" w14:textId="77777777" w:rsidR="00BE2CB7" w:rsidRPr="00BA63C5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u w:val="single"/>
              </w:rPr>
              <w:t>電子書</w:t>
            </w:r>
            <w:r w:rsidRPr="00B14653">
              <w:rPr>
                <w:rFonts w:ascii="標楷體" w:eastAsia="標楷體" w:hAnsi="標楷體" w:hint="eastAsia"/>
                <w:color w:val="000000" w:themeColor="text1"/>
              </w:rPr>
              <w:t>、youtube影音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</w:t>
            </w:r>
          </w:p>
          <w:p w14:paraId="6CCB3D19" w14:textId="77777777" w:rsidR="00BE2CB7" w:rsidRPr="001F649B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2.教學方法</w:t>
            </w:r>
          </w:p>
          <w:p w14:paraId="4BF3CFEF" w14:textId="77777777" w:rsidR="00BE2CB7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>直接教學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>工作分析教學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多層次教學法</w:t>
            </w:r>
            <w:r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  <w:szCs w:val="28"/>
              </w:rPr>
              <w:t>結構式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637CD45F" w14:textId="77777777" w:rsidR="00BE2CB7" w:rsidRPr="00C62B66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交互教學</w:t>
            </w:r>
            <w:r w:rsidRPr="00BA63C5">
              <w:rPr>
                <w:rFonts w:ascii="標楷體" w:eastAsia="標楷體" w:hAnsi="標楷體" w:hint="eastAsia"/>
                <w:szCs w:val="28"/>
              </w:rPr>
              <w:t>法</w:t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圖片交換系統</w:t>
            </w:r>
            <w:r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>識字教學法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社會故事</w:t>
            </w:r>
            <w:r w:rsidRPr="00BA63C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46EC2477" w14:textId="77777777" w:rsidR="00BE2CB7" w:rsidRPr="00BA63C5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8"/>
              </w:rPr>
              <w:t>講述法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  <w:szCs w:val="28"/>
              </w:rPr>
              <w:t xml:space="preserve">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8"/>
              </w:rPr>
              <w:t>討論法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觀察法</w:t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/>
                <w:szCs w:val="28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6C3FCEE8" w14:textId="77777777" w:rsidR="00BE2CB7" w:rsidRPr="00BA63C5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發表法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自學輔導法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探究教學法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66F186C6" w14:textId="77777777" w:rsidR="00BE2CB7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價值澄清法</w:t>
            </w:r>
            <w:r>
              <w:rPr>
                <w:rFonts w:ascii="標楷體" w:eastAsia="標楷體" w:hAnsi="標楷體"/>
                <w:szCs w:val="28"/>
              </w:rPr>
              <w:tab/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  <w:szCs w:val="28"/>
              </w:rPr>
              <w:t>角色扮演法</w:t>
            </w:r>
            <w:r>
              <w:rPr>
                <w:rFonts w:ascii="標楷體" w:eastAsia="標楷體" w:hAnsi="標楷體"/>
                <w:szCs w:val="28"/>
              </w:rPr>
              <w:tab/>
            </w:r>
          </w:p>
          <w:p w14:paraId="5ACC5ABB" w14:textId="77777777" w:rsidR="00BE2CB7" w:rsidRPr="00BA63C5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BA63C5">
              <w:rPr>
                <w:rFonts w:ascii="標楷體" w:eastAsia="標楷體" w:hAnsi="標楷體"/>
              </w:rPr>
              <w:t>□</w:t>
            </w:r>
            <w:r w:rsidRPr="00BA63C5">
              <w:rPr>
                <w:rFonts w:ascii="標楷體" w:eastAsia="標楷體" w:hAnsi="標楷體" w:hint="eastAsia"/>
              </w:rPr>
              <w:t>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6CC19AFD" w14:textId="77777777" w:rsidR="00BE2CB7" w:rsidRPr="001F649B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5A63BAB1" w14:textId="77777777" w:rsidR="00BE2CB7" w:rsidRPr="00BA63C5" w:rsidRDefault="00BE2CB7" w:rsidP="00BE2CB7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</w:rPr>
              <w:t>簡化</w:t>
            </w:r>
            <w:r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</w:rPr>
              <w:t>減量</w:t>
            </w:r>
            <w:r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</w:rPr>
              <w:t>分解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□替代</w:t>
            </w:r>
            <w:r>
              <w:rPr>
                <w:rFonts w:ascii="標楷體" w:eastAsia="標楷體" w:hAnsi="標楷體"/>
              </w:rPr>
              <w:tab/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BA63C5">
              <w:rPr>
                <w:rFonts w:ascii="標楷體" w:eastAsia="標楷體" w:hAnsi="標楷體" w:hint="eastAsia"/>
              </w:rPr>
              <w:t>重整</w:t>
            </w:r>
          </w:p>
          <w:p w14:paraId="3EFE0FF6" w14:textId="77777777" w:rsidR="00BE2CB7" w:rsidRPr="00BA63C5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BA63C5">
              <w:rPr>
                <w:rFonts w:ascii="標楷體" w:eastAsia="標楷體" w:hAnsi="標楷體" w:hint="eastAsia"/>
              </w:rPr>
              <w:t>□加深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□加廣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□加速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□濃縮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□其他：</w:t>
            </w:r>
            <w:r w:rsidRPr="00BA63C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33B72D48" w14:textId="77777777" w:rsidR="00BE2CB7" w:rsidRPr="001F649B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F649B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1550DFA0" w14:textId="77777777" w:rsidR="00BE2CB7" w:rsidRDefault="00BE2CB7" w:rsidP="00BE2CB7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紙筆測驗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口頭測驗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□指認</w:t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觀察評量</w:t>
            </w:r>
          </w:p>
          <w:p w14:paraId="5A9FC701" w14:textId="77777777" w:rsidR="00BE2CB7" w:rsidRDefault="00BE2CB7" w:rsidP="00BE2CB7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BA63C5">
              <w:rPr>
                <w:rFonts w:ascii="標楷體" w:eastAsia="標楷體" w:hAnsi="標楷體" w:hint="eastAsia"/>
              </w:rPr>
              <w:t>實作評量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□檔案評量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□同儕互評</w:t>
            </w:r>
            <w:r>
              <w:rPr>
                <w:rFonts w:ascii="標楷體" w:eastAsia="標楷體" w:hAnsi="標楷體"/>
              </w:rPr>
              <w:tab/>
            </w:r>
            <w:r w:rsidRPr="00BA63C5">
              <w:rPr>
                <w:rFonts w:ascii="標楷體" w:eastAsia="標楷體" w:hAnsi="標楷體" w:hint="eastAsia"/>
              </w:rPr>
              <w:t>□自我評量</w:t>
            </w:r>
          </w:p>
          <w:p w14:paraId="3EA24EF3" w14:textId="77777777" w:rsidR="00BE2CB7" w:rsidRPr="00C57A71" w:rsidRDefault="00BE2CB7" w:rsidP="00BE2CB7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57A71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73BB9518" w14:textId="77777777" w:rsidR="00BE2CB7" w:rsidRPr="00FF3A76" w:rsidRDefault="00BE2CB7" w:rsidP="00BE2CB7">
            <w:pPr>
              <w:pStyle w:val="Web"/>
              <w:spacing w:line="320" w:lineRule="exact"/>
              <w:rPr>
                <w:rFonts w:ascii="標楷體" w:eastAsia="標楷體" w:hAnsi="標楷體"/>
                <w:i/>
                <w:color w:val="808080" w:themeColor="background1" w:themeShade="80"/>
                <w:sz w:val="22"/>
              </w:rPr>
            </w:pPr>
            <w:r>
              <w:rPr>
                <w:rFonts w:ascii="標楷體" w:eastAsia="標楷體" w:hAnsi="標楷體" w:hint="eastAsia"/>
                <w:i/>
                <w:color w:val="808080" w:themeColor="background1" w:themeShade="80"/>
                <w:sz w:val="22"/>
              </w:rPr>
              <w:t>描述質性教學內容</w:t>
            </w:r>
          </w:p>
        </w:tc>
      </w:tr>
      <w:tr w:rsidR="00291028" w:rsidRPr="00F15C5E" w14:paraId="3B02908C" w14:textId="77777777" w:rsidTr="00EB2CDC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ADCFDD4" w14:textId="77777777" w:rsidR="00291028" w:rsidRPr="00F15C5E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第一學期</w:t>
            </w:r>
          </w:p>
        </w:tc>
      </w:tr>
      <w:tr w:rsidR="00C412D0" w:rsidRPr="00F15C5E" w14:paraId="4721FC3D" w14:textId="77777777" w:rsidTr="00EB2CDC">
        <w:tc>
          <w:tcPr>
            <w:tcW w:w="87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C701F4D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6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46DC203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3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1B8BC71" w14:textId="77777777" w:rsidR="00C412D0" w:rsidRPr="00F15C5E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BE2CB7" w:rsidRPr="00F15C5E" w14:paraId="7BFAF453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8B0B" w14:textId="77777777" w:rsidR="00BE2CB7" w:rsidRPr="00291028" w:rsidRDefault="00BE2CB7" w:rsidP="00DE452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="00DE4524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131DD" w14:textId="77777777" w:rsidR="00BE2CB7" w:rsidRPr="00291028" w:rsidRDefault="00DE4524" w:rsidP="00BE2CB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D773FE">
              <w:rPr>
                <w:rFonts w:eastAsia="標楷體"/>
                <w:sz w:val="26"/>
                <w:szCs w:val="26"/>
              </w:rPr>
              <w:t>第一單元</w:t>
            </w:r>
            <w:r w:rsidRPr="00423631">
              <w:rPr>
                <w:rFonts w:eastAsia="標楷體"/>
                <w:sz w:val="26"/>
                <w:szCs w:val="26"/>
              </w:rPr>
              <w:t>歡樂好時光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B159" w14:textId="77777777" w:rsidR="00BE2CB7" w:rsidRPr="001E40CB" w:rsidRDefault="00BE2CB7" w:rsidP="00BE2CB7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1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.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能分段朗讀/跟唸。</w:t>
            </w:r>
          </w:p>
          <w:p w14:paraId="535A5070" w14:textId="77777777" w:rsidR="00BE2CB7" w:rsidRPr="001E40CB" w:rsidRDefault="00BE2CB7" w:rsidP="00BE2CB7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2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.會認讀語句/語詞/生字</w:t>
            </w:r>
            <w:r w:rsidR="00DE4524"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="00DE4524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 xml:space="preserve"> 辨認多義詞「一般」在不同語句間的含義。人稱代名詞的用法，學習正確運用。</w:t>
            </w:r>
          </w:p>
          <w:p w14:paraId="4ACCBFDD" w14:textId="77777777" w:rsidR="00BE2CB7" w:rsidRPr="001E40CB" w:rsidRDefault="00BE2CB7" w:rsidP="00DE4524">
            <w:pPr>
              <w:snapToGrid w:val="0"/>
              <w:jc w:val="both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3.</w:t>
            </w:r>
            <w:r w:rsidR="00DE4524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根據課文提問，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表達自己「下課後」的安排</w:t>
            </w:r>
            <w:r w:rsidR="00DE4524"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、認識</w:t>
            </w:r>
            <w:r w:rsidR="00DE4524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感受的詞語，表達自己的生活經驗</w:t>
            </w:r>
            <w:r w:rsidR="00DE4524"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="00DE4524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專注聆聽同學的想法</w:t>
            </w:r>
          </w:p>
          <w:p w14:paraId="2BE95FB2" w14:textId="77777777" w:rsidR="00DE4524" w:rsidRPr="001E40CB" w:rsidRDefault="00DE4524" w:rsidP="00BE2CB7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4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. 閱讀並欣賞童詩，體會詩中的趣味與意境</w:t>
            </w:r>
          </w:p>
          <w:p w14:paraId="33090469" w14:textId="77777777" w:rsidR="00DE4524" w:rsidRPr="001E40CB" w:rsidRDefault="00DE4524" w:rsidP="00BE2CB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5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.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 xml:space="preserve"> 能分類生字部件、聽寫生字。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分辨多音字「彈」的字詞，理解不同讀音的不同詞語意涵，學多音字的運用</w:t>
            </w:r>
          </w:p>
        </w:tc>
      </w:tr>
      <w:tr w:rsidR="00BE2CB7" w:rsidRPr="00F15C5E" w14:paraId="2E2A007E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1F98" w14:textId="77777777" w:rsidR="00BE2CB7" w:rsidRPr="00291028" w:rsidRDefault="00DE4524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6-11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E568" w14:textId="77777777" w:rsidR="00BE2CB7" w:rsidRDefault="00211EA0" w:rsidP="00BE2CB7">
            <w:pPr>
              <w:snapToGrid w:val="0"/>
              <w:mirrorIndents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學習地圖一</w:t>
            </w:r>
          </w:p>
          <w:p w14:paraId="3371A2CB" w14:textId="77777777" w:rsidR="00DE4524" w:rsidRPr="000F7652" w:rsidRDefault="00DE4524" w:rsidP="00BE2CB7">
            <w:pPr>
              <w:snapToGrid w:val="0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8D3A4C">
              <w:rPr>
                <w:rFonts w:eastAsia="標楷體"/>
                <w:sz w:val="26"/>
                <w:szCs w:val="26"/>
              </w:rPr>
              <w:t>第二單元人物寫真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21AF" w14:textId="77777777" w:rsidR="00BE2CB7" w:rsidRPr="001E40CB" w:rsidRDefault="00DE4524" w:rsidP="00DE4524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認識「順敘」、「倒敘」的寫作技巧。區辨「順敘」、「倒敘」的差異。</w:t>
            </w:r>
          </w:p>
          <w:p w14:paraId="0D3C0B8C" w14:textId="77777777" w:rsidR="00DE4524" w:rsidRPr="001E40CB" w:rsidRDefault="00DE4524" w:rsidP="00DE4524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根據提問，回答課文大意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 xml:space="preserve"> 學習方位詞的用法並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造句</w:t>
            </w:r>
            <w:r w:rsidR="00211EA0"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="00211EA0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 xml:space="preserve"> 辨認詞語的正確用法</w:t>
            </w:r>
          </w:p>
          <w:p w14:paraId="5393AC96" w14:textId="77777777" w:rsidR="00DE4524" w:rsidRPr="001E40CB" w:rsidRDefault="00211EA0" w:rsidP="00DE4524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根據朗讀提示，體會詩歌明快的節奏感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表現抑揚頓挫與情感</w:t>
            </w:r>
          </w:p>
          <w:p w14:paraId="6350CF35" w14:textId="77777777" w:rsidR="00211EA0" w:rsidRPr="001E40CB" w:rsidRDefault="00211EA0" w:rsidP="00DE4524">
            <w:pPr>
              <w:pStyle w:val="a7"/>
              <w:numPr>
                <w:ilvl w:val="0"/>
                <w:numId w:val="23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學習體會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體會文章內容的意涵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 xml:space="preserve"> 「千變萬化」、「不知所措」的近義詞</w:t>
            </w:r>
          </w:p>
        </w:tc>
      </w:tr>
      <w:tr w:rsidR="00BE2CB7" w:rsidRPr="00F15C5E" w14:paraId="548E1B32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AC41" w14:textId="77777777" w:rsidR="00BE2CB7" w:rsidRPr="00291028" w:rsidRDefault="00F66810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2-16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0237" w14:textId="77777777" w:rsidR="00211EA0" w:rsidRPr="00985F87" w:rsidRDefault="00211EA0" w:rsidP="00211EA0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985F87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學習地圖二</w:t>
            </w:r>
          </w:p>
          <w:p w14:paraId="02D3F890" w14:textId="77777777" w:rsidR="00BE2CB7" w:rsidRPr="00291028" w:rsidRDefault="00211EA0" w:rsidP="00BE2CB7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777A29">
              <w:rPr>
                <w:rFonts w:eastAsia="標楷體"/>
                <w:sz w:val="26"/>
                <w:szCs w:val="26"/>
              </w:rPr>
              <w:t>第三單元放眼看世界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3541A" w14:textId="77777777" w:rsidR="00211EA0" w:rsidRPr="001E40CB" w:rsidRDefault="00211EA0" w:rsidP="00211EA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人物傳記的閱讀方法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 xml:space="preserve"> 堅持活出生命光輝的精</w:t>
            </w:r>
          </w:p>
          <w:p w14:paraId="49EE2E3B" w14:textId="77777777" w:rsidR="00211EA0" w:rsidRPr="001E40CB" w:rsidRDefault="00211EA0" w:rsidP="00211EA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學習掌握文章主題與內容，並適切表達。</w:t>
            </w:r>
          </w:p>
          <w:p w14:paraId="51707489" w14:textId="77777777" w:rsidR="00211EA0" w:rsidRPr="001E40CB" w:rsidRDefault="00211EA0" w:rsidP="00211EA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摘取各個意義段的大意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閱讀介紹奇幻物品的文句</w:t>
            </w:r>
          </w:p>
          <w:p w14:paraId="62338336" w14:textId="77777777" w:rsidR="00211EA0" w:rsidRPr="001E40CB" w:rsidRDefault="00211EA0" w:rsidP="00211EA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根據課文的提問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試著說說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自我的經驗與想法。</w:t>
            </w:r>
          </w:p>
          <w:p w14:paraId="6D3D877B" w14:textId="77777777" w:rsidR="00211EA0" w:rsidRPr="001E40CB" w:rsidRDefault="00211EA0" w:rsidP="00211EA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聆聽不同媒材播放的內容，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提取內容重點並回答問題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找出故事中事物的特點。</w:t>
            </w:r>
          </w:p>
          <w:p w14:paraId="6C8363DB" w14:textId="77777777" w:rsidR="00211EA0" w:rsidRPr="001E40CB" w:rsidRDefault="00F66810" w:rsidP="00211EA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根據課文提問，認識「奇幻故事」的特色和故事主旨。</w:t>
            </w:r>
            <w:r w:rsidR="00211EA0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認識非連續文本的特徵</w:t>
            </w:r>
          </w:p>
          <w:p w14:paraId="079AB13D" w14:textId="77777777" w:rsidR="00F66810" w:rsidRPr="001E40CB" w:rsidRDefault="00F66810" w:rsidP="00211EA0">
            <w:pPr>
              <w:pStyle w:val="a7"/>
              <w:numPr>
                <w:ilvl w:val="0"/>
                <w:numId w:val="9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提取與分類訊息的能力</w:t>
            </w:r>
          </w:p>
        </w:tc>
      </w:tr>
      <w:tr w:rsidR="00BE2CB7" w:rsidRPr="00F15C5E" w14:paraId="72393BEA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232E" w14:textId="77777777" w:rsidR="00BE2CB7" w:rsidRPr="00291028" w:rsidRDefault="00F66810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17-2</w:t>
            </w:r>
            <w:r w:rsidR="00EB2CDC">
              <w:rPr>
                <w:rFonts w:ascii="標楷體" w:eastAsia="標楷體" w:hAnsi="標楷體"/>
                <w:b/>
              </w:rPr>
              <w:t>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89A1" w14:textId="77777777" w:rsidR="00BE2CB7" w:rsidRDefault="00F66810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21773E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學習地圖三</w:t>
            </w:r>
          </w:p>
          <w:p w14:paraId="405CD13C" w14:textId="77777777" w:rsidR="00F66810" w:rsidRPr="006D5750" w:rsidRDefault="00F66810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F23F8A">
              <w:rPr>
                <w:rFonts w:eastAsia="標楷體"/>
                <w:sz w:val="26"/>
                <w:szCs w:val="26"/>
              </w:rPr>
              <w:t>第四單元魔法變變變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CC47" w14:textId="77777777" w:rsidR="00F66810" w:rsidRPr="001E40CB" w:rsidRDefault="00F66810" w:rsidP="00EB2CDC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發揮感受力與想像力，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用「擴寫」技巧，使一個句子擴充成一個段落。</w:t>
            </w:r>
          </w:p>
          <w:p w14:paraId="2F50A5B2" w14:textId="77777777" w:rsidR="00F66810" w:rsidRPr="001E40CB" w:rsidRDefault="00F66810" w:rsidP="00EB2CDC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/>
                <w:sz w:val="22"/>
                <w:szCs w:val="22"/>
              </w:rPr>
              <w:t>認識有關「山、水」的四字詞語，運用拆字法理解詞意，並能在文句中運用。</w:t>
            </w:r>
          </w:p>
          <w:p w14:paraId="43F178B4" w14:textId="77777777" w:rsidR="00F66810" w:rsidRPr="001E40CB" w:rsidRDefault="00F66810" w:rsidP="00EB2CDC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閱讀時能運用不同的閱讀策略及組織思考圖表，提升提取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lastRenderedPageBreak/>
              <w:t>與分類訊息的能力。</w:t>
            </w:r>
          </w:p>
          <w:p w14:paraId="21B05F78" w14:textId="77777777" w:rsidR="00F66810" w:rsidRPr="001E40CB" w:rsidRDefault="00F66810" w:rsidP="00EB2CDC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運用上下文推論策略，認識「嘎嘎」等摹聲詞的用法。</w:t>
            </w:r>
          </w:p>
          <w:p w14:paraId="064B3C6A" w14:textId="77777777" w:rsidR="00F66810" w:rsidRPr="001E40CB" w:rsidRDefault="00F66810" w:rsidP="00EB2CDC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運用「不是……就是……」選擇複句，表達兩種選擇的生活經驗。</w:t>
            </w:r>
          </w:p>
          <w:p w14:paraId="0F595C5E" w14:textId="77777777" w:rsidR="00BE2CB7" w:rsidRPr="00190ECF" w:rsidRDefault="00EB2CDC" w:rsidP="00BE2CB7">
            <w:pPr>
              <w:pStyle w:val="a7"/>
              <w:numPr>
                <w:ilvl w:val="0"/>
                <w:numId w:val="16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推論——找出重要事件及因果關係。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深度閱讀思考。</w:t>
            </w:r>
          </w:p>
        </w:tc>
      </w:tr>
      <w:tr w:rsidR="00BE2CB7" w:rsidRPr="00F15C5E" w14:paraId="1B2C0096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81F0" w14:textId="77777777" w:rsidR="00BE2CB7" w:rsidRPr="00291028" w:rsidRDefault="00EB2CDC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21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8678" w14:textId="77777777" w:rsidR="00BE2CB7" w:rsidRPr="006D5750" w:rsidRDefault="00EB2CDC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F23F8A">
              <w:rPr>
                <w:rFonts w:eastAsia="標楷體"/>
                <w:sz w:val="26"/>
                <w:szCs w:val="26"/>
              </w:rPr>
              <w:t>學習地圖四／國王的噴泉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05881" w14:textId="77777777" w:rsidR="00EB2CDC" w:rsidRPr="001E40CB" w:rsidRDefault="00EB2CDC" w:rsidP="00EB2CD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1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.發揮感受力與想像力，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用「擴寫」技巧，使一個句子擴充成一個段落。</w:t>
            </w:r>
          </w:p>
          <w:p w14:paraId="72EFF519" w14:textId="77777777" w:rsidR="00BE2CB7" w:rsidRPr="001E40CB" w:rsidRDefault="00EB2CDC" w:rsidP="00EB2CD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2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.透過閱讀了解王羲之的生平事蹟。</w:t>
            </w:r>
          </w:p>
          <w:p w14:paraId="7A9AAEAC" w14:textId="77777777" w:rsidR="00EB2CDC" w:rsidRPr="001E40CB" w:rsidRDefault="00EB2CDC" w:rsidP="00EB2CDC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  <w:r w:rsidRPr="001E40CB">
              <w:rPr>
                <w:rFonts w:ascii="標楷體" w:eastAsia="標楷體" w:hAnsi="標楷體"/>
                <w:sz w:val="22"/>
                <w:szCs w:val="22"/>
              </w:rPr>
              <w:t>.透過劇場演出，體驗對話在文章中的表達及如何凸顯個性</w:t>
            </w:r>
          </w:p>
        </w:tc>
      </w:tr>
      <w:tr w:rsidR="00291028" w:rsidRPr="00F15C5E" w14:paraId="028C4540" w14:textId="77777777" w:rsidTr="00EB2CDC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F36F7" w14:textId="77777777" w:rsidR="00291028" w:rsidRPr="001E40CB" w:rsidRDefault="00291028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E40CB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C412D0" w:rsidRPr="00F15C5E" w14:paraId="18070C37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95F79" w14:textId="77777777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90C6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EDCBE" w14:textId="77777777" w:rsidR="00C412D0" w:rsidRPr="001E40CB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E40CB"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BE2CB7" w:rsidRPr="00F15C5E" w14:paraId="606813D9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4D61" w14:textId="77777777" w:rsidR="00BE2CB7" w:rsidRPr="00291028" w:rsidRDefault="00BE2CB7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 w:rsidR="00EB2CDC">
              <w:rPr>
                <w:rFonts w:ascii="標楷體" w:eastAsia="標楷體" w:hAnsi="標楷體"/>
                <w:b/>
              </w:rPr>
              <w:t>4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7ECF" w14:textId="77777777" w:rsidR="00EB2CDC" w:rsidRPr="00CE5251" w:rsidRDefault="00EB2CDC" w:rsidP="00EB2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FB667B">
              <w:rPr>
                <w:rFonts w:eastAsia="標楷體"/>
                <w:sz w:val="26"/>
                <w:szCs w:val="26"/>
              </w:rPr>
              <w:t>擁抱正能量</w:t>
            </w:r>
          </w:p>
          <w:p w14:paraId="6FCA9108" w14:textId="77777777" w:rsidR="00BE2CB7" w:rsidRPr="00F1279A" w:rsidRDefault="00BE2CB7" w:rsidP="00BE2CB7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C4D6" w14:textId="77777777" w:rsidR="00BE2CB7" w:rsidRPr="001E40CB" w:rsidRDefault="00BE2CB7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1.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 xml:space="preserve"> 根據課文提問，了解動物之星選拔的過程</w:t>
            </w:r>
          </w:p>
          <w:p w14:paraId="08CE12FF" w14:textId="77777777" w:rsidR="00BE2CB7" w:rsidRPr="001E40CB" w:rsidRDefault="00BE2CB7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2.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朗讀課文，體會詩歌明快的節奏感</w:t>
            </w:r>
            <w:r w:rsidR="00EB2CDC"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</w:t>
            </w:r>
            <w:r w:rsidR="00EB2CDC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文章中主角對話時的心情感受</w:t>
            </w:r>
          </w:p>
          <w:p w14:paraId="64BB7E87" w14:textId="77777777" w:rsidR="00BE2CB7" w:rsidRPr="001E40CB" w:rsidRDefault="00BE2CB7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3.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熟悉本課的生字詞語</w:t>
            </w:r>
          </w:p>
          <w:p w14:paraId="07F1DC3C" w14:textId="77777777" w:rsidR="00BE2CB7" w:rsidRPr="001E40CB" w:rsidRDefault="00BE2CB7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4.學習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運用</w:t>
            </w:r>
            <w:r w:rsidR="00EB2CDC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提問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推論策略，辨認</w:t>
            </w:r>
            <w:r w:rsidR="008A7BC2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因果關係</w:t>
            </w:r>
            <w:r w:rsidR="008A7BC2"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多義詞在不同語句間的含義。</w:t>
            </w:r>
          </w:p>
          <w:p w14:paraId="649A9F72" w14:textId="77777777" w:rsidR="00BE2CB7" w:rsidRPr="001E40CB" w:rsidRDefault="00BE2CB7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5.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知道課文包含多種不同形式的文字，能連結各段之間的意思，進而理解課文故事。</w:t>
            </w:r>
          </w:p>
          <w:p w14:paraId="1AE3B45B" w14:textId="77777777" w:rsidR="008A7BC2" w:rsidRPr="001E40CB" w:rsidRDefault="008A7BC2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6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.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認識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分析連詞的差異，並運用適當連詞串連詞句間的關係。</w:t>
            </w:r>
          </w:p>
          <w:p w14:paraId="2C8AB5AA" w14:textId="77777777" w:rsidR="008A7BC2" w:rsidRPr="001E40CB" w:rsidRDefault="008A7BC2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7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. 根據課文提問，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學習了解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課文重點，歸納大意。</w:t>
            </w:r>
          </w:p>
        </w:tc>
      </w:tr>
      <w:tr w:rsidR="00BE2CB7" w:rsidRPr="00F15C5E" w14:paraId="2AB28569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448D" w14:textId="77777777" w:rsidR="00BE2CB7" w:rsidRPr="00291028" w:rsidRDefault="008A7BC2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</w:t>
            </w:r>
            <w:r w:rsidR="00BE2CB7">
              <w:rPr>
                <w:rFonts w:ascii="標楷體" w:eastAsia="標楷體" w:hAnsi="標楷體" w:hint="eastAsia"/>
                <w:b/>
              </w:rPr>
              <w:t>-</w:t>
            </w:r>
            <w:r>
              <w:rPr>
                <w:rFonts w:ascii="標楷體" w:eastAsia="標楷體" w:hAnsi="標楷體"/>
                <w:b/>
              </w:rPr>
              <w:t>10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88B18" w14:textId="77777777" w:rsidR="00BE2CB7" w:rsidRPr="00265EEE" w:rsidRDefault="008A7BC2" w:rsidP="00BE2CB7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eastAsia="標楷體"/>
                <w:sz w:val="26"/>
                <w:szCs w:val="26"/>
              </w:rPr>
              <w:t>第二單元</w:t>
            </w:r>
            <w:r w:rsidRPr="00495FD4">
              <w:rPr>
                <w:rFonts w:eastAsia="標楷體"/>
                <w:sz w:val="26"/>
                <w:szCs w:val="26"/>
              </w:rPr>
              <w:t>文化廣角鏡</w:t>
            </w:r>
          </w:p>
          <w:p w14:paraId="0D6D0890" w14:textId="77777777" w:rsidR="00BE2CB7" w:rsidRPr="00265EEE" w:rsidRDefault="00BE2CB7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4512" w14:textId="77777777" w:rsidR="008A7BC2" w:rsidRPr="001E40CB" w:rsidRDefault="008A7BC2" w:rsidP="008A7BC2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運用找主旨的策略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、認識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心情密碼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推論</w:t>
            </w:r>
          </w:p>
          <w:p w14:paraId="11DC8554" w14:textId="77777777" w:rsidR="008A7BC2" w:rsidRPr="001E40CB" w:rsidRDefault="008A7BC2" w:rsidP="008A7BC2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熟悉本課的生字詞語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認識並學習並列句的技巧</w:t>
            </w:r>
          </w:p>
          <w:p w14:paraId="53F3AD6C" w14:textId="77777777" w:rsidR="008A7BC2" w:rsidRPr="001E40CB" w:rsidRDefault="000C7AC1" w:rsidP="008A7BC2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聆聽內容重點的策略與技巧，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知道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內容排列順序</w:t>
            </w:r>
            <w:r w:rsidR="008A7BC2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認識並學習並列句的技巧</w:t>
            </w:r>
            <w:r w:rsidR="008A7BC2"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,</w:t>
            </w:r>
            <w:r w:rsidR="008A7BC2"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條件句使用時機與運用</w:t>
            </w:r>
          </w:p>
          <w:p w14:paraId="4650F422" w14:textId="77777777" w:rsidR="008A7BC2" w:rsidRPr="001E40CB" w:rsidRDefault="008A7BC2" w:rsidP="000C7AC1">
            <w:pPr>
              <w:pStyle w:val="a7"/>
              <w:numPr>
                <w:ilvl w:val="0"/>
                <w:numId w:val="24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透過圖文觀察，能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試著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回答與課文相關問題，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知道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課文內容</w:t>
            </w:r>
          </w:p>
        </w:tc>
      </w:tr>
      <w:tr w:rsidR="00BE2CB7" w:rsidRPr="00F15C5E" w14:paraId="4D8C4ABD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C472" w14:textId="77777777" w:rsidR="00BE2CB7" w:rsidRPr="00291028" w:rsidRDefault="000C7AC1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>
              <w:rPr>
                <w:rFonts w:ascii="標楷體" w:eastAsia="標楷體" w:hAnsi="標楷體"/>
                <w:b/>
              </w:rPr>
              <w:t>1-14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0FED7" w14:textId="77777777" w:rsidR="00BE2CB7" w:rsidRPr="00265EEE" w:rsidRDefault="000C7AC1" w:rsidP="00BE2CB7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eastAsia="標楷體"/>
                <w:sz w:val="26"/>
                <w:szCs w:val="26"/>
              </w:rPr>
              <w:t>第三單元</w:t>
            </w:r>
            <w:r w:rsidRPr="00583F81">
              <w:rPr>
                <w:rFonts w:eastAsia="標楷體"/>
                <w:sz w:val="26"/>
                <w:szCs w:val="26"/>
              </w:rPr>
              <w:t>科技無極限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4523" w14:textId="77777777" w:rsidR="000C7AC1" w:rsidRPr="001E40CB" w:rsidRDefault="000C7AC1" w:rsidP="000C7AC1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認識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課文中個段落不同的問句，對前文有不同的效果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不同的開頭與結尾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說明文常用的說明方法</w:t>
            </w:r>
          </w:p>
          <w:p w14:paraId="0072310D" w14:textId="77777777" w:rsidR="000C7AC1" w:rsidRPr="001E40CB" w:rsidRDefault="000C7AC1" w:rsidP="000C7AC1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學習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運用詞卡配對方式，辨認近義詞在語句中的運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用、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認識並學習並列句的技巧</w:t>
            </w:r>
          </w:p>
          <w:p w14:paraId="37D07153" w14:textId="77777777" w:rsidR="00BE2CB7" w:rsidRPr="001E40CB" w:rsidRDefault="000C7AC1" w:rsidP="00BE2CB7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認識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課文中個段落不同的問句，對前文有不同的效果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不同的開頭與結尾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、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說明文常用的說明方法</w:t>
            </w:r>
          </w:p>
          <w:p w14:paraId="5298606F" w14:textId="77777777" w:rsidR="000C7AC1" w:rsidRPr="001E40CB" w:rsidRDefault="000C7AC1" w:rsidP="00BE2CB7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課文提問，了解作者對未來世界的期待</w:t>
            </w:r>
          </w:p>
          <w:p w14:paraId="3AB85B1D" w14:textId="77777777" w:rsidR="000C7AC1" w:rsidRPr="001E40CB" w:rsidRDefault="000C7AC1" w:rsidP="00BE2CB7">
            <w:pPr>
              <w:pStyle w:val="a7"/>
              <w:numPr>
                <w:ilvl w:val="0"/>
                <w:numId w:val="25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朗讀說明文該有的清晰語氣與感受</w:t>
            </w:r>
          </w:p>
        </w:tc>
      </w:tr>
      <w:tr w:rsidR="00BE2CB7" w:rsidRPr="00F15C5E" w14:paraId="386B806B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2162" w14:textId="77777777" w:rsidR="00BE2CB7" w:rsidRPr="00291028" w:rsidRDefault="000C7AC1" w:rsidP="00BE2CB7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15-19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7595" w14:textId="77777777" w:rsidR="00BE2CB7" w:rsidRPr="00265EEE" w:rsidRDefault="000C7AC1" w:rsidP="00BE2CB7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eastAsia="標楷體"/>
                <w:sz w:val="26"/>
                <w:szCs w:val="26"/>
              </w:rPr>
              <w:t>第四單元</w:t>
            </w:r>
            <w:r w:rsidRPr="00186A51">
              <w:rPr>
                <w:rFonts w:eastAsia="標楷體"/>
                <w:sz w:val="26"/>
                <w:szCs w:val="26"/>
              </w:rPr>
              <w:t>閱讀變裝秀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0ABD2" w14:textId="77777777" w:rsidR="00BE2CB7" w:rsidRPr="001E40CB" w:rsidRDefault="000C7AC1" w:rsidP="00BE2CB7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專注的聆聽，並在神情和態度上給予禮貌的回應</w:t>
            </w:r>
          </w:p>
          <w:p w14:paraId="76AC7732" w14:textId="77777777" w:rsidR="000C7AC1" w:rsidRPr="001E40CB" w:rsidRDefault="000C7AC1" w:rsidP="00BE2CB7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認識故事結構，感受一波三折、詳略得宜的情節。</w:t>
            </w:r>
          </w:p>
          <w:p w14:paraId="5165A62F" w14:textId="77777777" w:rsidR="000C7AC1" w:rsidRPr="001E40CB" w:rsidRDefault="000C7AC1" w:rsidP="00BE2CB7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利用注音符號，閱讀故事，培養自我學習的能力</w:t>
            </w:r>
          </w:p>
          <w:p w14:paraId="43A53E01" w14:textId="77777777" w:rsidR="000C7AC1" w:rsidRPr="001E40CB" w:rsidRDefault="000C7AC1" w:rsidP="00BE2CB7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加入說話者的情緒、語氣或動作，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知道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生動的對話，並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試著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正確運用。</w:t>
            </w:r>
          </w:p>
          <w:p w14:paraId="3548798A" w14:textId="77777777" w:rsidR="000C7AC1" w:rsidRPr="001E40CB" w:rsidRDefault="000C7AC1" w:rsidP="00BE2CB7">
            <w:pPr>
              <w:pStyle w:val="a7"/>
              <w:numPr>
                <w:ilvl w:val="0"/>
                <w:numId w:val="18"/>
              </w:numPr>
              <w:snapToGrid w:val="0"/>
              <w:spacing w:line="280" w:lineRule="atLeast"/>
              <w:ind w:leftChars="0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認識抒情文的特徵</w:t>
            </w:r>
          </w:p>
        </w:tc>
      </w:tr>
      <w:tr w:rsidR="000C7AC1" w:rsidRPr="00F15C5E" w14:paraId="1558BFE0" w14:textId="77777777" w:rsidTr="00EB2CDC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F2A682F" w14:textId="0B3ABB21" w:rsidR="000C7AC1" w:rsidRPr="00291028" w:rsidRDefault="000C7AC1" w:rsidP="000C7AC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</w:t>
            </w:r>
            <w:r w:rsidR="00C204D9">
              <w:rPr>
                <w:rFonts w:ascii="標楷體" w:eastAsia="標楷體" w:hAnsi="標楷體" w:hint="eastAsia"/>
                <w:b/>
              </w:rPr>
              <w:t>0-21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68EB8859" w14:textId="77777777" w:rsidR="000C7AC1" w:rsidRPr="00575278" w:rsidRDefault="000C7AC1" w:rsidP="000C7AC1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575278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學習地圖四</w:t>
            </w:r>
          </w:p>
          <w:p w14:paraId="2EDA9DCB" w14:textId="77777777" w:rsidR="000C7AC1" w:rsidRPr="00242B89" w:rsidRDefault="000C7AC1" w:rsidP="000C7AC1">
            <w:pPr>
              <w:snapToGrid w:val="0"/>
              <w:ind w:left="57"/>
              <w:mirrorIndents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 w:rsidRPr="00575278"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  <w:t>南安小熊回家</w:t>
            </w:r>
          </w:p>
        </w:tc>
        <w:tc>
          <w:tcPr>
            <w:tcW w:w="6693" w:type="dxa"/>
            <w:gridSpan w:val="6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3E437F6" w14:textId="77777777" w:rsidR="000C7AC1" w:rsidRPr="001E40CB" w:rsidRDefault="000C7AC1" w:rsidP="000C7AC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1.認識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運用六何法等進行自我提問</w:t>
            </w:r>
          </w:p>
          <w:p w14:paraId="35438939" w14:textId="77777777" w:rsidR="000C7AC1" w:rsidRPr="001E40CB" w:rsidRDefault="000C7AC1" w:rsidP="000C7AC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2.試著練習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提出的問題是否有助於理解文本</w:t>
            </w:r>
          </w:p>
          <w:p w14:paraId="7AF413AA" w14:textId="77777777" w:rsidR="000C7AC1" w:rsidRPr="001E40CB" w:rsidRDefault="000C7AC1" w:rsidP="000C7AC1">
            <w:pPr>
              <w:snapToGrid w:val="0"/>
              <w:spacing w:line="280" w:lineRule="atLeast"/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3.認識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問題三層次及內涵</w:t>
            </w:r>
          </w:p>
          <w:p w14:paraId="00A3574C" w14:textId="77777777" w:rsidR="000C7AC1" w:rsidRPr="001E40CB" w:rsidRDefault="000C7AC1" w:rsidP="000C7AC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4.</w:t>
            </w:r>
            <w:r w:rsidRPr="001E40CB">
              <w:rPr>
                <w:sz w:val="22"/>
                <w:szCs w:val="22"/>
              </w:rPr>
              <w:t xml:space="preserve"> </w:t>
            </w:r>
            <w:r w:rsidRPr="001E40CB">
              <w:rPr>
                <w:rFonts w:ascii="標楷體" w:eastAsia="標楷體" w:hAnsi="標楷體" w:cs="新細明體" w:hint="eastAsia"/>
                <w:bCs/>
                <w:color w:val="000000"/>
                <w:sz w:val="22"/>
                <w:szCs w:val="22"/>
              </w:rPr>
              <w:t>練習</w:t>
            </w:r>
            <w:r w:rsidRPr="001E40CB">
              <w:rPr>
                <w:rFonts w:ascii="標楷體" w:eastAsia="標楷體" w:hAnsi="標楷體" w:cs="新細明體"/>
                <w:bCs/>
                <w:color w:val="000000"/>
                <w:sz w:val="22"/>
                <w:szCs w:val="22"/>
              </w:rPr>
              <w:t>運用科技網路以關鍵字搜尋資料</w:t>
            </w:r>
          </w:p>
        </w:tc>
      </w:tr>
    </w:tbl>
    <w:p w14:paraId="08C5AFDF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22F8C588" w14:textId="77777777" w:rsidR="00685FFE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lastRenderedPageBreak/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3CBEC77D" w14:textId="77777777" w:rsidR="004D598E" w:rsidRPr="004D598E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7DF7D6C4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27F72952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4FF8FC0A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1DE9EFE4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32A4B2A7" w14:textId="77777777" w:rsidR="00685FFE" w:rsidRPr="00AE115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AE115E">
        <w:rPr>
          <w:rFonts w:ascii="標楷體" w:eastAsia="標楷體" w:hAnsi="標楷體" w:hint="eastAsia"/>
          <w:b/>
          <w:color w:val="FF0000"/>
        </w:rPr>
        <w:t>單元名稱、單元目標</w:t>
      </w:r>
      <w:r w:rsidR="00AE115E">
        <w:rPr>
          <w:rFonts w:ascii="標楷體" w:eastAsia="標楷體" w:hAnsi="標楷體" w:hint="eastAsia"/>
          <w:color w:val="FF0000"/>
        </w:rPr>
        <w:t>：</w:t>
      </w:r>
      <w:r w:rsidR="00AE115E" w:rsidRPr="00AE115E">
        <w:rPr>
          <w:rFonts w:ascii="標楷體" w:eastAsia="標楷體" w:hAnsi="標楷體" w:hint="eastAsia"/>
          <w:color w:val="FF0000"/>
        </w:rPr>
        <w:t>請依據課綱規範及學生需求，整體規劃各教學單元名稱與目標。</w:t>
      </w:r>
      <w:r w:rsidRPr="00AE115E">
        <w:rPr>
          <w:rFonts w:ascii="標楷體" w:eastAsia="標楷體" w:hAnsi="標楷體" w:hint="eastAsia"/>
          <w:color w:val="FF0000"/>
        </w:rPr>
        <w:t>資賦優異類之領域教學計畫</w:t>
      </w:r>
      <w:r w:rsidRPr="00AE115E">
        <w:rPr>
          <w:rFonts w:ascii="標楷體" w:eastAsia="標楷體" w:hAnsi="標楷體" w:hint="eastAsia"/>
          <w:b/>
          <w:color w:val="FF0000"/>
        </w:rPr>
        <w:t>單元名稱</w:t>
      </w:r>
      <w:r w:rsidRPr="00AE115E">
        <w:rPr>
          <w:rFonts w:ascii="標楷體" w:eastAsia="標楷體" w:hAnsi="標楷體" w:hint="eastAsia"/>
          <w:color w:val="FF0000"/>
        </w:rPr>
        <w:t>與</w:t>
      </w:r>
      <w:r w:rsidRPr="00AE115E">
        <w:rPr>
          <w:rFonts w:ascii="標楷體" w:eastAsia="標楷體" w:hAnsi="標楷體" w:hint="eastAsia"/>
          <w:b/>
          <w:color w:val="FF0000"/>
        </w:rPr>
        <w:t>單元目標</w:t>
      </w:r>
      <w:r w:rsidRPr="00AE115E">
        <w:rPr>
          <w:rFonts w:ascii="標楷體" w:eastAsia="標楷體" w:hAnsi="標楷體" w:hint="eastAsia"/>
          <w:color w:val="FF0000"/>
        </w:rPr>
        <w:t>，需敘明延伸學習之內容。</w:t>
      </w:r>
    </w:p>
    <w:sectPr w:rsidR="00685FFE" w:rsidRPr="00AE115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8CB77" w14:textId="77777777" w:rsidR="00327AE9" w:rsidRDefault="00327AE9" w:rsidP="00F147D3">
      <w:r>
        <w:separator/>
      </w:r>
    </w:p>
  </w:endnote>
  <w:endnote w:type="continuationSeparator" w:id="0">
    <w:p w14:paraId="7A77B231" w14:textId="77777777" w:rsidR="00327AE9" w:rsidRDefault="00327AE9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EndPr/>
    <w:sdtContent>
      <w:p w14:paraId="2445A0D1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190ECF" w:rsidRPr="00190ECF">
          <w:rPr>
            <w:noProof/>
            <w:lang w:val="zh-TW"/>
          </w:rPr>
          <w:t>2</w:t>
        </w:r>
        <w:r>
          <w:fldChar w:fldCharType="end"/>
        </w:r>
      </w:p>
    </w:sdtContent>
  </w:sdt>
  <w:p w14:paraId="1E37471F" w14:textId="77777777" w:rsidR="002A3E28" w:rsidRDefault="002A3E28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EFF30" w14:textId="77777777" w:rsidR="00327AE9" w:rsidRDefault="00327AE9" w:rsidP="00F147D3">
      <w:r>
        <w:separator/>
      </w:r>
    </w:p>
  </w:footnote>
  <w:footnote w:type="continuationSeparator" w:id="0">
    <w:p w14:paraId="38EDB298" w14:textId="77777777" w:rsidR="00327AE9" w:rsidRDefault="00327AE9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8FCDE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3.5pt;height:53.5pt" o:bullet="t">
        <v:imagedata r:id="rId1" o:title="art5E03"/>
      </v:shape>
    </w:pict>
  </w:numPicBullet>
  <w:abstractNum w:abstractNumId="0" w15:restartNumberingAfterBreak="0">
    <w:nsid w:val="04E44D2C"/>
    <w:multiLevelType w:val="hybridMultilevel"/>
    <w:tmpl w:val="C68A306C"/>
    <w:lvl w:ilvl="0" w:tplc="80F6D75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DD1404"/>
    <w:multiLevelType w:val="hybridMultilevel"/>
    <w:tmpl w:val="7110CF1A"/>
    <w:lvl w:ilvl="0" w:tplc="95AC9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575E98"/>
    <w:multiLevelType w:val="hybridMultilevel"/>
    <w:tmpl w:val="246819E2"/>
    <w:lvl w:ilvl="0" w:tplc="F6EE9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C002C1"/>
    <w:multiLevelType w:val="hybridMultilevel"/>
    <w:tmpl w:val="EF846042"/>
    <w:lvl w:ilvl="0" w:tplc="76AE7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6" w15:restartNumberingAfterBreak="0">
    <w:nsid w:val="36FF1320"/>
    <w:multiLevelType w:val="hybridMultilevel"/>
    <w:tmpl w:val="F3A831F6"/>
    <w:lvl w:ilvl="0" w:tplc="998C2D2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3A224C"/>
    <w:multiLevelType w:val="hybridMultilevel"/>
    <w:tmpl w:val="6D503386"/>
    <w:lvl w:ilvl="0" w:tplc="9FE21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101EE3"/>
    <w:multiLevelType w:val="hybridMultilevel"/>
    <w:tmpl w:val="11AEA602"/>
    <w:lvl w:ilvl="0" w:tplc="91E2F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3374E5E"/>
    <w:multiLevelType w:val="hybridMultilevel"/>
    <w:tmpl w:val="F9DC290E"/>
    <w:lvl w:ilvl="0" w:tplc="D7E04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3401FA3"/>
    <w:multiLevelType w:val="hybridMultilevel"/>
    <w:tmpl w:val="8258D92C"/>
    <w:lvl w:ilvl="0" w:tplc="5C105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7D50A3"/>
    <w:multiLevelType w:val="hybridMultilevel"/>
    <w:tmpl w:val="F200B040"/>
    <w:lvl w:ilvl="0" w:tplc="80A84E8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CB08B9"/>
    <w:multiLevelType w:val="hybridMultilevel"/>
    <w:tmpl w:val="84229AE8"/>
    <w:lvl w:ilvl="0" w:tplc="51C674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F005B5A"/>
    <w:multiLevelType w:val="hybridMultilevel"/>
    <w:tmpl w:val="E24C139C"/>
    <w:lvl w:ilvl="0" w:tplc="A836C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73066DF"/>
    <w:multiLevelType w:val="hybridMultilevel"/>
    <w:tmpl w:val="D0CCA918"/>
    <w:lvl w:ilvl="0" w:tplc="989AF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8A714B4"/>
    <w:multiLevelType w:val="hybridMultilevel"/>
    <w:tmpl w:val="E1DC61FE"/>
    <w:lvl w:ilvl="0" w:tplc="58AE8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9B1FF3"/>
    <w:multiLevelType w:val="hybridMultilevel"/>
    <w:tmpl w:val="76227FEC"/>
    <w:lvl w:ilvl="0" w:tplc="85963E9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9" w15:restartNumberingAfterBreak="0">
    <w:nsid w:val="6E73782C"/>
    <w:multiLevelType w:val="hybridMultilevel"/>
    <w:tmpl w:val="26388FE2"/>
    <w:lvl w:ilvl="0" w:tplc="6102DDFE">
      <w:start w:val="1"/>
      <w:numFmt w:val="decimal"/>
      <w:lvlText w:val="%1."/>
      <w:lvlJc w:val="left"/>
      <w:pPr>
        <w:ind w:left="37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70" w:hanging="480"/>
      </w:pPr>
    </w:lvl>
    <w:lvl w:ilvl="2" w:tplc="0409001B">
      <w:start w:val="1"/>
      <w:numFmt w:val="lowerRoman"/>
      <w:lvlText w:val="%3."/>
      <w:lvlJc w:val="right"/>
      <w:pPr>
        <w:ind w:left="1450" w:hanging="480"/>
      </w:pPr>
    </w:lvl>
    <w:lvl w:ilvl="3" w:tplc="0409000F">
      <w:start w:val="1"/>
      <w:numFmt w:val="decimal"/>
      <w:lvlText w:val="%4."/>
      <w:lvlJc w:val="left"/>
      <w:pPr>
        <w:ind w:left="1930" w:hanging="480"/>
      </w:pPr>
    </w:lvl>
    <w:lvl w:ilvl="4" w:tplc="04090019">
      <w:start w:val="1"/>
      <w:numFmt w:val="ideographTraditional"/>
      <w:lvlText w:val="%5、"/>
      <w:lvlJc w:val="left"/>
      <w:pPr>
        <w:ind w:left="2410" w:hanging="480"/>
      </w:pPr>
    </w:lvl>
    <w:lvl w:ilvl="5" w:tplc="0409001B">
      <w:start w:val="1"/>
      <w:numFmt w:val="lowerRoman"/>
      <w:lvlText w:val="%6."/>
      <w:lvlJc w:val="right"/>
      <w:pPr>
        <w:ind w:left="2890" w:hanging="480"/>
      </w:pPr>
    </w:lvl>
    <w:lvl w:ilvl="6" w:tplc="0409000F">
      <w:start w:val="1"/>
      <w:numFmt w:val="decimal"/>
      <w:lvlText w:val="%7."/>
      <w:lvlJc w:val="left"/>
      <w:pPr>
        <w:ind w:left="3370" w:hanging="480"/>
      </w:pPr>
    </w:lvl>
    <w:lvl w:ilvl="7" w:tplc="04090019">
      <w:start w:val="1"/>
      <w:numFmt w:val="ideographTraditional"/>
      <w:lvlText w:val="%8、"/>
      <w:lvlJc w:val="left"/>
      <w:pPr>
        <w:ind w:left="3850" w:hanging="480"/>
      </w:pPr>
    </w:lvl>
    <w:lvl w:ilvl="8" w:tplc="0409001B">
      <w:start w:val="1"/>
      <w:numFmt w:val="lowerRoman"/>
      <w:lvlText w:val="%9."/>
      <w:lvlJc w:val="right"/>
      <w:pPr>
        <w:ind w:left="4330" w:hanging="480"/>
      </w:pPr>
    </w:lvl>
  </w:abstractNum>
  <w:abstractNum w:abstractNumId="20" w15:restartNumberingAfterBreak="0">
    <w:nsid w:val="7156507C"/>
    <w:multiLevelType w:val="hybridMultilevel"/>
    <w:tmpl w:val="95F8E28A"/>
    <w:lvl w:ilvl="0" w:tplc="9DE61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2404CDD"/>
    <w:multiLevelType w:val="hybridMultilevel"/>
    <w:tmpl w:val="E25A57D8"/>
    <w:lvl w:ilvl="0" w:tplc="EF80C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3455D85"/>
    <w:multiLevelType w:val="hybridMultilevel"/>
    <w:tmpl w:val="F40E5F52"/>
    <w:lvl w:ilvl="0" w:tplc="39F01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1103D7"/>
    <w:multiLevelType w:val="hybridMultilevel"/>
    <w:tmpl w:val="CCEADB3A"/>
    <w:lvl w:ilvl="0" w:tplc="9676A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9E77035"/>
    <w:multiLevelType w:val="hybridMultilevel"/>
    <w:tmpl w:val="330E037E"/>
    <w:lvl w:ilvl="0" w:tplc="452E64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02582378">
    <w:abstractNumId w:val="3"/>
  </w:num>
  <w:num w:numId="2" w16cid:durableId="398526096">
    <w:abstractNumId w:val="18"/>
  </w:num>
  <w:num w:numId="3" w16cid:durableId="1076440631">
    <w:abstractNumId w:val="5"/>
  </w:num>
  <w:num w:numId="4" w16cid:durableId="1554348079">
    <w:abstractNumId w:val="16"/>
  </w:num>
  <w:num w:numId="5" w16cid:durableId="14678931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0637080">
    <w:abstractNumId w:val="21"/>
  </w:num>
  <w:num w:numId="7" w16cid:durableId="300119371">
    <w:abstractNumId w:val="1"/>
  </w:num>
  <w:num w:numId="8" w16cid:durableId="2091198043">
    <w:abstractNumId w:val="23"/>
  </w:num>
  <w:num w:numId="9" w16cid:durableId="720136162">
    <w:abstractNumId w:val="4"/>
  </w:num>
  <w:num w:numId="10" w16cid:durableId="882333174">
    <w:abstractNumId w:val="0"/>
  </w:num>
  <w:num w:numId="11" w16cid:durableId="363874466">
    <w:abstractNumId w:val="11"/>
  </w:num>
  <w:num w:numId="12" w16cid:durableId="634723228">
    <w:abstractNumId w:val="6"/>
  </w:num>
  <w:num w:numId="13" w16cid:durableId="898325594">
    <w:abstractNumId w:val="9"/>
  </w:num>
  <w:num w:numId="14" w16cid:durableId="1134642011">
    <w:abstractNumId w:val="13"/>
  </w:num>
  <w:num w:numId="15" w16cid:durableId="1471557292">
    <w:abstractNumId w:val="8"/>
  </w:num>
  <w:num w:numId="16" w16cid:durableId="535823187">
    <w:abstractNumId w:val="15"/>
  </w:num>
  <w:num w:numId="17" w16cid:durableId="1633167076">
    <w:abstractNumId w:val="17"/>
  </w:num>
  <w:num w:numId="18" w16cid:durableId="961304400">
    <w:abstractNumId w:val="22"/>
  </w:num>
  <w:num w:numId="19" w16cid:durableId="576402068">
    <w:abstractNumId w:val="14"/>
  </w:num>
  <w:num w:numId="20" w16cid:durableId="535653652">
    <w:abstractNumId w:val="7"/>
  </w:num>
  <w:num w:numId="21" w16cid:durableId="1506438375">
    <w:abstractNumId w:val="20"/>
  </w:num>
  <w:num w:numId="22" w16cid:durableId="1311598084">
    <w:abstractNumId w:val="10"/>
  </w:num>
  <w:num w:numId="23" w16cid:durableId="210655316">
    <w:abstractNumId w:val="12"/>
  </w:num>
  <w:num w:numId="24" w16cid:durableId="316156310">
    <w:abstractNumId w:val="2"/>
  </w:num>
  <w:num w:numId="25" w16cid:durableId="57227380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D3"/>
    <w:rsid w:val="00027271"/>
    <w:rsid w:val="000365E4"/>
    <w:rsid w:val="000553C1"/>
    <w:rsid w:val="000660F4"/>
    <w:rsid w:val="00077AB5"/>
    <w:rsid w:val="000A0F96"/>
    <w:rsid w:val="000A2DCC"/>
    <w:rsid w:val="000C7AC1"/>
    <w:rsid w:val="0011342B"/>
    <w:rsid w:val="00126854"/>
    <w:rsid w:val="00162BD2"/>
    <w:rsid w:val="00190ECF"/>
    <w:rsid w:val="001B548D"/>
    <w:rsid w:val="001C3931"/>
    <w:rsid w:val="001E40CB"/>
    <w:rsid w:val="001F786E"/>
    <w:rsid w:val="00211EA0"/>
    <w:rsid w:val="00221999"/>
    <w:rsid w:val="002305CA"/>
    <w:rsid w:val="00235838"/>
    <w:rsid w:val="00291028"/>
    <w:rsid w:val="002A3E28"/>
    <w:rsid w:val="002F3DD7"/>
    <w:rsid w:val="00327AE9"/>
    <w:rsid w:val="003C2365"/>
    <w:rsid w:val="00404495"/>
    <w:rsid w:val="00414992"/>
    <w:rsid w:val="00477098"/>
    <w:rsid w:val="004C3541"/>
    <w:rsid w:val="004D598E"/>
    <w:rsid w:val="005175DA"/>
    <w:rsid w:val="005450B0"/>
    <w:rsid w:val="00566A91"/>
    <w:rsid w:val="00620544"/>
    <w:rsid w:val="00633CA8"/>
    <w:rsid w:val="00667792"/>
    <w:rsid w:val="00685FFE"/>
    <w:rsid w:val="006D13F7"/>
    <w:rsid w:val="006F3105"/>
    <w:rsid w:val="00753B49"/>
    <w:rsid w:val="0079045E"/>
    <w:rsid w:val="007C618B"/>
    <w:rsid w:val="007D1419"/>
    <w:rsid w:val="007F5299"/>
    <w:rsid w:val="008545CD"/>
    <w:rsid w:val="008A7BC2"/>
    <w:rsid w:val="00907628"/>
    <w:rsid w:val="009206C5"/>
    <w:rsid w:val="009468AE"/>
    <w:rsid w:val="009706D9"/>
    <w:rsid w:val="009807E9"/>
    <w:rsid w:val="009B4274"/>
    <w:rsid w:val="00A306F1"/>
    <w:rsid w:val="00A50394"/>
    <w:rsid w:val="00A74FE2"/>
    <w:rsid w:val="00A94AE5"/>
    <w:rsid w:val="00AE0808"/>
    <w:rsid w:val="00AE115E"/>
    <w:rsid w:val="00B2115C"/>
    <w:rsid w:val="00B35294"/>
    <w:rsid w:val="00BA6DFE"/>
    <w:rsid w:val="00BB5D34"/>
    <w:rsid w:val="00BC25A3"/>
    <w:rsid w:val="00BE2CB7"/>
    <w:rsid w:val="00BF3A55"/>
    <w:rsid w:val="00C204D9"/>
    <w:rsid w:val="00C412D0"/>
    <w:rsid w:val="00C57A71"/>
    <w:rsid w:val="00C62B66"/>
    <w:rsid w:val="00CE7B6F"/>
    <w:rsid w:val="00D537EB"/>
    <w:rsid w:val="00DD2B89"/>
    <w:rsid w:val="00DE4524"/>
    <w:rsid w:val="00E11F57"/>
    <w:rsid w:val="00E25984"/>
    <w:rsid w:val="00E71A25"/>
    <w:rsid w:val="00E91F70"/>
    <w:rsid w:val="00EA5283"/>
    <w:rsid w:val="00EB2CDC"/>
    <w:rsid w:val="00EB5B51"/>
    <w:rsid w:val="00F147D3"/>
    <w:rsid w:val="00F22EBD"/>
    <w:rsid w:val="00F61B06"/>
    <w:rsid w:val="00F64720"/>
    <w:rsid w:val="00F66810"/>
    <w:rsid w:val="00F760F7"/>
    <w:rsid w:val="00F807D6"/>
    <w:rsid w:val="00F816F5"/>
    <w:rsid w:val="00F85D03"/>
    <w:rsid w:val="00FD4B22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2A80DCD6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3">
    <w:name w:val="3.【對應能力指標】內文字"/>
    <w:basedOn w:val="a8"/>
    <w:rsid w:val="00B3529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4123">
    <w:name w:val="4.【教學目標】內文字（1.2.3.）"/>
    <w:basedOn w:val="a8"/>
    <w:rsid w:val="00B3529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B35294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B35294"/>
    <w:rPr>
      <w:rFonts w:ascii="細明體" w:eastAsia="細明體" w:hAnsi="Courier New" w:cs="Courier New"/>
      <w:szCs w:val="24"/>
    </w:rPr>
  </w:style>
  <w:style w:type="character" w:styleId="aa">
    <w:name w:val="annotation reference"/>
    <w:basedOn w:val="a0"/>
    <w:uiPriority w:val="99"/>
    <w:semiHidden/>
    <w:unhideWhenUsed/>
    <w:rsid w:val="008A7BC2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8A7BC2"/>
  </w:style>
  <w:style w:type="character" w:customStyle="1" w:styleId="ac">
    <w:name w:val="註解文字 字元"/>
    <w:basedOn w:val="a0"/>
    <w:link w:val="ab"/>
    <w:uiPriority w:val="99"/>
    <w:semiHidden/>
    <w:rsid w:val="008A7BC2"/>
    <w:rPr>
      <w:rFonts w:ascii="Times New Roman" w:eastAsia="新細明體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BC2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8A7BC2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A7B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8A7BC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chia lee</cp:lastModifiedBy>
  <cp:revision>2</cp:revision>
  <dcterms:created xsi:type="dcterms:W3CDTF">2024-07-12T05:39:00Z</dcterms:created>
  <dcterms:modified xsi:type="dcterms:W3CDTF">2024-07-12T05:39:00Z</dcterms:modified>
</cp:coreProperties>
</file>