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A1752" w14:textId="545D7360" w:rsidR="00F147D3" w:rsidRPr="00D72A84" w:rsidRDefault="00685FFE" w:rsidP="00F147D3">
      <w:pPr>
        <w:pStyle w:val="Web"/>
        <w:spacing w:line="240" w:lineRule="auto"/>
        <w:jc w:val="both"/>
        <w:rPr>
          <w:rFonts w:eastAsia="標楷體" w:cs="Calibri"/>
          <w:kern w:val="0"/>
          <w:sz w:val="26"/>
          <w:szCs w:val="26"/>
        </w:rPr>
      </w:pPr>
      <w:r w:rsidRPr="00D72A84">
        <w:rPr>
          <w:rFonts w:ascii="標楷體" w:eastAsia="標楷體" w:hAnsi="標楷體" w:hint="eastAsia"/>
          <w:b/>
          <w:sz w:val="36"/>
          <w:szCs w:val="36"/>
        </w:rPr>
        <w:t>南投縣立</w:t>
      </w:r>
      <w:r w:rsidR="00B774DB" w:rsidRPr="00D72A84">
        <w:rPr>
          <w:rFonts w:ascii="標楷體" w:eastAsia="標楷體" w:hAnsi="標楷體" w:hint="eastAsia"/>
          <w:b/>
          <w:sz w:val="36"/>
          <w:szCs w:val="36"/>
        </w:rPr>
        <w:t>中原</w:t>
      </w:r>
      <w:r w:rsidRPr="00D72A84">
        <w:rPr>
          <w:rFonts w:ascii="標楷體" w:eastAsia="標楷體" w:hAnsi="標楷體" w:hint="eastAsia"/>
          <w:b/>
          <w:sz w:val="36"/>
          <w:szCs w:val="36"/>
        </w:rPr>
        <w:t>國民小學</w:t>
      </w:r>
      <w:r w:rsidR="00027271" w:rsidRPr="00D72A84">
        <w:rPr>
          <w:rFonts w:ascii="標楷體" w:eastAsia="標楷體" w:hAnsi="標楷體" w:hint="eastAsia"/>
          <w:b/>
          <w:sz w:val="36"/>
          <w:szCs w:val="36"/>
        </w:rPr>
        <w:t>11</w:t>
      </w:r>
      <w:r w:rsidR="009468AE" w:rsidRPr="00D72A84">
        <w:rPr>
          <w:rFonts w:ascii="標楷體" w:eastAsia="標楷體" w:hAnsi="標楷體" w:hint="eastAsia"/>
          <w:b/>
          <w:sz w:val="36"/>
          <w:szCs w:val="36"/>
        </w:rPr>
        <w:t>3</w:t>
      </w:r>
      <w:r w:rsidRPr="00D72A84">
        <w:rPr>
          <w:rFonts w:ascii="標楷體" w:eastAsia="標楷體" w:hAnsi="標楷體" w:hint="eastAsia"/>
          <w:b/>
          <w:sz w:val="36"/>
          <w:szCs w:val="36"/>
        </w:rPr>
        <w:t>學年度</w:t>
      </w:r>
      <w:r w:rsidR="00D72A84" w:rsidRPr="00D72A84">
        <w:rPr>
          <w:rFonts w:ascii="標楷體" w:eastAsia="標楷體" w:hAnsi="標楷體" w:hint="eastAsia"/>
          <w:b/>
          <w:sz w:val="36"/>
          <w:szCs w:val="36"/>
          <w:u w:val="single"/>
        </w:rPr>
        <w:t>特殊需求</w:t>
      </w:r>
      <w:r w:rsidRPr="00D72A84">
        <w:rPr>
          <w:rFonts w:ascii="標楷體" w:eastAsia="標楷體" w:hAnsi="標楷體" w:hint="eastAsia"/>
          <w:b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346"/>
        <w:gridCol w:w="673"/>
        <w:gridCol w:w="886"/>
        <w:gridCol w:w="850"/>
        <w:gridCol w:w="1134"/>
        <w:gridCol w:w="1276"/>
        <w:gridCol w:w="709"/>
        <w:gridCol w:w="1985"/>
      </w:tblGrid>
      <w:tr w:rsidR="00D72A84" w:rsidRPr="00D72A84" w14:paraId="5D7D5F91" w14:textId="77777777" w:rsidTr="00D72A84">
        <w:trPr>
          <w:trHeight w:val="430"/>
        </w:trPr>
        <w:tc>
          <w:tcPr>
            <w:tcW w:w="2235" w:type="dxa"/>
            <w:gridSpan w:val="2"/>
            <w:vAlign w:val="center"/>
          </w:tcPr>
          <w:p w14:paraId="6C8D85F8" w14:textId="77777777" w:rsidR="00D72A84" w:rsidRPr="00D72A84" w:rsidRDefault="00D72A84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513" w:type="dxa"/>
            <w:gridSpan w:val="7"/>
            <w:vAlign w:val="center"/>
          </w:tcPr>
          <w:p w14:paraId="0C596B7D" w14:textId="1CEFFC3E" w:rsidR="00D72A84" w:rsidRPr="00D72A84" w:rsidRDefault="00D72A84" w:rsidP="00D72A8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特殊需求領域(社會技巧)</w:t>
            </w:r>
          </w:p>
        </w:tc>
      </w:tr>
      <w:tr w:rsidR="00D72A84" w:rsidRPr="00D72A84" w14:paraId="6E6B17CF" w14:textId="77777777" w:rsidTr="00FF3A76">
        <w:trPr>
          <w:trHeight w:val="290"/>
        </w:trPr>
        <w:tc>
          <w:tcPr>
            <w:tcW w:w="2235" w:type="dxa"/>
            <w:gridSpan w:val="2"/>
            <w:vAlign w:val="center"/>
          </w:tcPr>
          <w:p w14:paraId="701DC51A" w14:textId="77777777" w:rsidR="00685FFE" w:rsidRPr="00D72A84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班型</w:t>
            </w:r>
          </w:p>
        </w:tc>
        <w:tc>
          <w:tcPr>
            <w:tcW w:w="7513" w:type="dxa"/>
            <w:gridSpan w:val="7"/>
            <w:vAlign w:val="center"/>
          </w:tcPr>
          <w:p w14:paraId="411F7227" w14:textId="599D2FBB" w:rsidR="00685FFE" w:rsidRPr="00D72A84" w:rsidRDefault="00B774DB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情巡班</w:t>
            </w:r>
          </w:p>
        </w:tc>
      </w:tr>
      <w:tr w:rsidR="00D72A84" w:rsidRPr="00D72A84" w14:paraId="7AB2183D" w14:textId="77777777" w:rsidTr="00FF3A76">
        <w:trPr>
          <w:trHeight w:val="555"/>
        </w:trPr>
        <w:tc>
          <w:tcPr>
            <w:tcW w:w="2235" w:type="dxa"/>
            <w:gridSpan w:val="2"/>
            <w:vAlign w:val="center"/>
          </w:tcPr>
          <w:p w14:paraId="1D7D51A5" w14:textId="77777777" w:rsidR="00F147D3" w:rsidRPr="00D72A84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409" w:type="dxa"/>
            <w:gridSpan w:val="3"/>
            <w:vAlign w:val="center"/>
          </w:tcPr>
          <w:p w14:paraId="6BB1DAB7" w14:textId="06314577" w:rsidR="00F147D3" w:rsidRPr="00D72A84" w:rsidRDefault="00B774DB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685FFE" w:rsidRPr="00D72A84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410" w:type="dxa"/>
            <w:gridSpan w:val="2"/>
            <w:vAlign w:val="center"/>
          </w:tcPr>
          <w:p w14:paraId="21208C07" w14:textId="77777777" w:rsidR="00F147D3" w:rsidRPr="00D72A84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94" w:type="dxa"/>
            <w:gridSpan w:val="2"/>
            <w:vAlign w:val="center"/>
          </w:tcPr>
          <w:p w14:paraId="78A8B198" w14:textId="39B8559E" w:rsidR="00F147D3" w:rsidRPr="00D72A84" w:rsidRDefault="00B774DB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sz w:val="28"/>
                <w:szCs w:val="28"/>
              </w:rPr>
              <w:t>任文瓊</w:t>
            </w:r>
          </w:p>
        </w:tc>
      </w:tr>
      <w:tr w:rsidR="00D72A84" w:rsidRPr="00D72A84" w14:paraId="4563AFB4" w14:textId="77777777" w:rsidTr="00FF3A76">
        <w:tc>
          <w:tcPr>
            <w:tcW w:w="2235" w:type="dxa"/>
            <w:gridSpan w:val="2"/>
            <w:vAlign w:val="center"/>
          </w:tcPr>
          <w:p w14:paraId="1D58DE77" w14:textId="77777777" w:rsidR="00F147D3" w:rsidRPr="00D72A84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F147D3"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027271"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D72A84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gridSpan w:val="7"/>
            <w:vAlign w:val="center"/>
          </w:tcPr>
          <w:p w14:paraId="755B29E8" w14:textId="7BEAEC00" w:rsidR="00F147D3" w:rsidRPr="00D72A84" w:rsidRDefault="00C109D1" w:rsidP="00A306F1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2B</w:t>
            </w:r>
            <w:r w:rsidR="00027271" w:rsidRPr="00D72A84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A306F1" w:rsidRPr="00D72A84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="00A306F1" w:rsidRPr="00D72A84">
              <w:rPr>
                <w:rFonts w:ascii="標楷體" w:eastAsia="標楷體" w:hAnsi="標楷體" w:hint="eastAsia"/>
                <w:i/>
                <w:sz w:val="20"/>
                <w:szCs w:val="20"/>
              </w:rPr>
              <w:t>(請與分組教學一覽表一致)</w:t>
            </w:r>
          </w:p>
        </w:tc>
      </w:tr>
      <w:tr w:rsidR="00D72A84" w:rsidRPr="00D72A84" w14:paraId="423627FD" w14:textId="77777777" w:rsidTr="00FF3A76">
        <w:trPr>
          <w:trHeight w:val="150"/>
        </w:trPr>
        <w:tc>
          <w:tcPr>
            <w:tcW w:w="2235" w:type="dxa"/>
            <w:gridSpan w:val="2"/>
            <w:vMerge w:val="restart"/>
            <w:vAlign w:val="center"/>
          </w:tcPr>
          <w:p w14:paraId="1C586123" w14:textId="77777777" w:rsidR="00685FFE" w:rsidRPr="00D72A84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59" w:type="dxa"/>
            <w:gridSpan w:val="2"/>
            <w:vAlign w:val="center"/>
          </w:tcPr>
          <w:p w14:paraId="05933FE7" w14:textId="77777777" w:rsidR="00685FFE" w:rsidRPr="00D72A84" w:rsidRDefault="00685FFE" w:rsidP="002E2AC6">
            <w:pPr>
              <w:snapToGrid w:val="0"/>
              <w:ind w:left="-19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A自主行動</w:t>
            </w:r>
          </w:p>
        </w:tc>
        <w:tc>
          <w:tcPr>
            <w:tcW w:w="1984" w:type="dxa"/>
            <w:gridSpan w:val="2"/>
            <w:vAlign w:val="center"/>
          </w:tcPr>
          <w:p w14:paraId="7D073FA1" w14:textId="35F22891" w:rsidR="00685FFE" w:rsidRPr="00D72A84" w:rsidRDefault="00B774DB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■</w:t>
            </w:r>
            <w:r w:rsidR="00685FFE" w:rsidRPr="00D72A84">
              <w:rPr>
                <w:rFonts w:ascii="標楷體" w:eastAsia="標楷體" w:hAnsi="標楷體" w:hint="eastAsia"/>
              </w:rPr>
              <w:t>A1.身心素質與自我精進</w:t>
            </w:r>
          </w:p>
        </w:tc>
        <w:tc>
          <w:tcPr>
            <w:tcW w:w="1985" w:type="dxa"/>
            <w:gridSpan w:val="2"/>
            <w:vAlign w:val="center"/>
          </w:tcPr>
          <w:p w14:paraId="1A2104F8" w14:textId="77777777" w:rsidR="00685FFE" w:rsidRPr="00D72A84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/>
              </w:rPr>
              <w:t>□A2.</w:t>
            </w:r>
            <w:r w:rsidRPr="00D72A84">
              <w:rPr>
                <w:rFonts w:ascii="標楷體" w:eastAsia="標楷體" w:hAnsi="標楷體" w:hint="eastAsia"/>
              </w:rPr>
              <w:t>系統思考與問題解決</w:t>
            </w:r>
          </w:p>
        </w:tc>
        <w:tc>
          <w:tcPr>
            <w:tcW w:w="1985" w:type="dxa"/>
            <w:vAlign w:val="center"/>
          </w:tcPr>
          <w:p w14:paraId="7FC84CC5" w14:textId="77777777" w:rsidR="00685FFE" w:rsidRPr="00D72A84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/>
              </w:rPr>
              <w:t>□A3.</w:t>
            </w:r>
            <w:r w:rsidRPr="00D72A84">
              <w:rPr>
                <w:rFonts w:ascii="標楷體" w:eastAsia="標楷體" w:hAnsi="標楷體" w:hint="eastAsia"/>
              </w:rPr>
              <w:t>規劃執行與創新應變</w:t>
            </w:r>
          </w:p>
        </w:tc>
      </w:tr>
      <w:tr w:rsidR="00D72A84" w:rsidRPr="00D72A84" w14:paraId="1E6C371E" w14:textId="77777777" w:rsidTr="00FF3A76">
        <w:trPr>
          <w:trHeight w:val="150"/>
        </w:trPr>
        <w:tc>
          <w:tcPr>
            <w:tcW w:w="2235" w:type="dxa"/>
            <w:gridSpan w:val="2"/>
            <w:vMerge/>
            <w:vAlign w:val="center"/>
          </w:tcPr>
          <w:p w14:paraId="32A8E9A8" w14:textId="77777777" w:rsidR="00685FFE" w:rsidRPr="00D72A84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5189638" w14:textId="77777777" w:rsidR="00685FFE" w:rsidRPr="00D72A84" w:rsidRDefault="00685FFE" w:rsidP="002E2A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B溝通互動</w:t>
            </w:r>
          </w:p>
        </w:tc>
        <w:tc>
          <w:tcPr>
            <w:tcW w:w="1984" w:type="dxa"/>
            <w:gridSpan w:val="2"/>
            <w:vAlign w:val="center"/>
          </w:tcPr>
          <w:p w14:paraId="6B47A10E" w14:textId="12C7CBD6" w:rsidR="00685FFE" w:rsidRPr="00D72A84" w:rsidRDefault="00B774DB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■</w:t>
            </w:r>
            <w:r w:rsidR="00685FFE" w:rsidRPr="00D72A84">
              <w:rPr>
                <w:rFonts w:ascii="標楷體" w:eastAsia="標楷體" w:hAnsi="標楷體" w:hint="eastAsia"/>
              </w:rPr>
              <w:t>B1.符號運用與溝通表達</w:t>
            </w:r>
          </w:p>
        </w:tc>
        <w:tc>
          <w:tcPr>
            <w:tcW w:w="1985" w:type="dxa"/>
            <w:gridSpan w:val="2"/>
            <w:vAlign w:val="center"/>
          </w:tcPr>
          <w:p w14:paraId="35FA9790" w14:textId="77777777" w:rsidR="00685FFE" w:rsidRPr="00D72A84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/>
              </w:rPr>
              <w:t>□B2.</w:t>
            </w:r>
            <w:r w:rsidRPr="00D72A84">
              <w:rPr>
                <w:rFonts w:ascii="標楷體" w:eastAsia="標楷體" w:hAnsi="標楷體" w:hint="eastAsia"/>
              </w:rPr>
              <w:t>科技資訊與媒體素養</w:t>
            </w:r>
          </w:p>
        </w:tc>
        <w:tc>
          <w:tcPr>
            <w:tcW w:w="1985" w:type="dxa"/>
            <w:vAlign w:val="center"/>
          </w:tcPr>
          <w:p w14:paraId="6995445B" w14:textId="77777777" w:rsidR="00685FFE" w:rsidRPr="00D72A84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/>
              </w:rPr>
              <w:t>□B3.</w:t>
            </w:r>
            <w:r w:rsidRPr="00D72A84">
              <w:rPr>
                <w:rFonts w:ascii="標楷體" w:eastAsia="標楷體" w:hAnsi="標楷體" w:hint="eastAsia"/>
              </w:rPr>
              <w:t>藝術涵養與美感素養</w:t>
            </w:r>
          </w:p>
        </w:tc>
      </w:tr>
      <w:tr w:rsidR="00D72A84" w:rsidRPr="00D72A84" w14:paraId="2356FB87" w14:textId="77777777" w:rsidTr="00FF3A76">
        <w:trPr>
          <w:trHeight w:val="150"/>
        </w:trPr>
        <w:tc>
          <w:tcPr>
            <w:tcW w:w="2235" w:type="dxa"/>
            <w:gridSpan w:val="2"/>
            <w:vMerge/>
            <w:vAlign w:val="center"/>
          </w:tcPr>
          <w:p w14:paraId="388B4E7E" w14:textId="77777777" w:rsidR="00685FFE" w:rsidRPr="00D72A84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4F1462" w14:textId="77777777" w:rsidR="00685FFE" w:rsidRPr="00D72A84" w:rsidRDefault="00685FFE" w:rsidP="002E2A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C社會參與</w:t>
            </w:r>
          </w:p>
        </w:tc>
        <w:tc>
          <w:tcPr>
            <w:tcW w:w="1984" w:type="dxa"/>
            <w:gridSpan w:val="2"/>
            <w:vAlign w:val="center"/>
          </w:tcPr>
          <w:p w14:paraId="1BCDE0ED" w14:textId="5528E072" w:rsidR="00685FFE" w:rsidRPr="00D72A84" w:rsidRDefault="00B774DB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■</w:t>
            </w:r>
            <w:r w:rsidR="00685FFE" w:rsidRPr="00D72A84">
              <w:rPr>
                <w:rFonts w:ascii="標楷體" w:eastAsia="標楷體" w:hAnsi="標楷體" w:hint="eastAsia"/>
              </w:rPr>
              <w:t>C1.道德實踐與公民意識</w:t>
            </w:r>
          </w:p>
        </w:tc>
        <w:tc>
          <w:tcPr>
            <w:tcW w:w="1985" w:type="dxa"/>
            <w:gridSpan w:val="2"/>
            <w:vAlign w:val="center"/>
          </w:tcPr>
          <w:p w14:paraId="443A9819" w14:textId="1121BFB4" w:rsidR="00685FFE" w:rsidRPr="00D72A84" w:rsidRDefault="00B774DB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■</w:t>
            </w:r>
            <w:r w:rsidR="00685FFE" w:rsidRPr="00D72A84">
              <w:rPr>
                <w:rFonts w:ascii="標楷體" w:eastAsia="標楷體" w:hAnsi="標楷體"/>
              </w:rPr>
              <w:t>C2.</w:t>
            </w:r>
            <w:r w:rsidR="00685FFE" w:rsidRPr="00D72A84">
              <w:rPr>
                <w:rFonts w:ascii="標楷體" w:eastAsia="標楷體" w:hAnsi="標楷體" w:hint="eastAsia"/>
              </w:rPr>
              <w:t>人際關係與團隊合作</w:t>
            </w:r>
          </w:p>
        </w:tc>
        <w:tc>
          <w:tcPr>
            <w:tcW w:w="1985" w:type="dxa"/>
            <w:vAlign w:val="center"/>
          </w:tcPr>
          <w:p w14:paraId="16E9D32C" w14:textId="77777777" w:rsidR="00685FFE" w:rsidRPr="00D72A84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/>
              </w:rPr>
              <w:t>□C3.</w:t>
            </w:r>
            <w:r w:rsidRPr="00D72A84">
              <w:rPr>
                <w:rFonts w:ascii="標楷體" w:eastAsia="標楷體" w:hAnsi="標楷體" w:hint="eastAsia"/>
              </w:rPr>
              <w:t>多元文化與國際理解</w:t>
            </w:r>
          </w:p>
        </w:tc>
      </w:tr>
      <w:tr w:rsidR="00D72A84" w:rsidRPr="00D72A84" w14:paraId="1D3B6E40" w14:textId="77777777" w:rsidTr="00FF3A76">
        <w:trPr>
          <w:trHeight w:val="150"/>
        </w:trPr>
        <w:tc>
          <w:tcPr>
            <w:tcW w:w="2235" w:type="dxa"/>
            <w:gridSpan w:val="2"/>
            <w:vMerge w:val="restart"/>
            <w:vAlign w:val="center"/>
          </w:tcPr>
          <w:p w14:paraId="5AFC3AE4" w14:textId="77777777" w:rsidR="00A306F1" w:rsidRPr="00D72A84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196C164C" w14:textId="77777777" w:rsidR="00E71A25" w:rsidRPr="00D72A84" w:rsidRDefault="00E71A25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及學習主題</w:t>
            </w:r>
          </w:p>
        </w:tc>
        <w:tc>
          <w:tcPr>
            <w:tcW w:w="7513" w:type="dxa"/>
            <w:gridSpan w:val="7"/>
            <w:vAlign w:val="center"/>
          </w:tcPr>
          <w:p w14:paraId="62A01070" w14:textId="77777777" w:rsidR="00E71A25" w:rsidRPr="00D72A84" w:rsidRDefault="00E71A25" w:rsidP="00DD2B89">
            <w:pPr>
              <w:ind w:left="10" w:right="10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重大議題：</w:t>
            </w:r>
          </w:p>
          <w:p w14:paraId="31A386AF" w14:textId="6AE598EC" w:rsidR="00A306F1" w:rsidRPr="00D72A84" w:rsidRDefault="00B774DB" w:rsidP="00DD2B89">
            <w:pPr>
              <w:ind w:left="10" w:right="10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■</w:t>
            </w:r>
            <w:r w:rsidR="00A306F1" w:rsidRPr="00D72A84">
              <w:rPr>
                <w:rFonts w:ascii="標楷體" w:eastAsia="標楷體" w:hAnsi="標楷體" w:hint="eastAsia"/>
              </w:rPr>
              <w:t xml:space="preserve">人權教育 </w:t>
            </w:r>
            <w:r w:rsidRPr="00D72A84">
              <w:rPr>
                <w:rFonts w:ascii="標楷體" w:eastAsia="標楷體" w:hAnsi="標楷體" w:hint="eastAsia"/>
              </w:rPr>
              <w:t>■</w:t>
            </w:r>
            <w:r w:rsidR="00A306F1" w:rsidRPr="00D72A84">
              <w:rPr>
                <w:rFonts w:ascii="標楷體" w:eastAsia="標楷體" w:hAnsi="標楷體" w:hint="eastAsia"/>
              </w:rPr>
              <w:t xml:space="preserve">環境教育 </w:t>
            </w:r>
            <w:r w:rsidR="00A306F1" w:rsidRPr="00D72A84">
              <w:rPr>
                <w:rFonts w:ascii="標楷體" w:eastAsia="標楷體" w:hAnsi="標楷體"/>
              </w:rPr>
              <w:t>□</w:t>
            </w:r>
            <w:r w:rsidR="00A306F1" w:rsidRPr="00D72A84">
              <w:rPr>
                <w:rFonts w:ascii="標楷體" w:eastAsia="標楷體" w:hAnsi="標楷體" w:hint="eastAsia"/>
              </w:rPr>
              <w:t xml:space="preserve">海洋教育 </w:t>
            </w:r>
            <w:r w:rsidRPr="00D72A84">
              <w:rPr>
                <w:rFonts w:ascii="標楷體" w:eastAsia="標楷體" w:hAnsi="標楷體" w:hint="eastAsia"/>
              </w:rPr>
              <w:t>■</w:t>
            </w:r>
            <w:r w:rsidR="00A306F1" w:rsidRPr="00D72A84">
              <w:rPr>
                <w:rFonts w:ascii="標楷體" w:eastAsia="標楷體" w:hAnsi="標楷體" w:hint="eastAsia"/>
              </w:rPr>
              <w:t xml:space="preserve">品德教育 </w:t>
            </w:r>
            <w:r w:rsidRPr="00D72A84">
              <w:rPr>
                <w:rFonts w:ascii="標楷體" w:eastAsia="標楷體" w:hAnsi="標楷體" w:hint="eastAsia"/>
              </w:rPr>
              <w:t>■</w:t>
            </w:r>
            <w:r w:rsidR="00A306F1" w:rsidRPr="00D72A84">
              <w:rPr>
                <w:rFonts w:ascii="標楷體" w:eastAsia="標楷體" w:hAnsi="標楷體" w:hint="eastAsia"/>
              </w:rPr>
              <w:t>生命教育</w:t>
            </w:r>
          </w:p>
          <w:p w14:paraId="6972B3ED" w14:textId="77777777" w:rsidR="00A306F1" w:rsidRPr="00D72A84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 xml:space="preserve">法治教育 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 xml:space="preserve">科技教育 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 xml:space="preserve">資訊教育 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 xml:space="preserve">能源教育 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>安全教育</w:t>
            </w:r>
          </w:p>
          <w:p w14:paraId="706D6875" w14:textId="77777777" w:rsidR="00A306F1" w:rsidRPr="00D72A84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 xml:space="preserve">防災教育 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 xml:space="preserve">家庭教育 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 xml:space="preserve">閱讀素養 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 xml:space="preserve">戶外教育 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>國際教育</w:t>
            </w:r>
          </w:p>
          <w:p w14:paraId="304D36C8" w14:textId="77777777" w:rsidR="00A306F1" w:rsidRPr="00D72A84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 xml:space="preserve">生涯規劃教育 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 xml:space="preserve">多元文化教育 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 xml:space="preserve">原住民族教育 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>性別平等教育</w:t>
            </w:r>
          </w:p>
        </w:tc>
      </w:tr>
      <w:tr w:rsidR="00D72A84" w:rsidRPr="00D72A84" w14:paraId="58A5024F" w14:textId="77777777" w:rsidTr="00FF3A76">
        <w:trPr>
          <w:trHeight w:val="150"/>
        </w:trPr>
        <w:tc>
          <w:tcPr>
            <w:tcW w:w="223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C014DB1" w14:textId="77777777" w:rsidR="00A306F1" w:rsidRPr="00D72A84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7"/>
            <w:tcBorders>
              <w:bottom w:val="single" w:sz="4" w:space="0" w:color="auto"/>
            </w:tcBorders>
            <w:vAlign w:val="center"/>
          </w:tcPr>
          <w:p w14:paraId="290E3ADF" w14:textId="77777777" w:rsidR="00A306F1" w:rsidRPr="00D72A84" w:rsidRDefault="00E71A25" w:rsidP="00DD2B89">
            <w:pPr>
              <w:ind w:left="10" w:right="10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學習</w:t>
            </w:r>
            <w:r w:rsidR="00A306F1" w:rsidRPr="00D72A84">
              <w:rPr>
                <w:rFonts w:ascii="標楷體" w:eastAsia="標楷體" w:hAnsi="標楷體" w:hint="eastAsia"/>
              </w:rPr>
              <w:t>主題：</w:t>
            </w:r>
          </w:p>
          <w:p w14:paraId="09EE5A96" w14:textId="77777777" w:rsidR="00B774DB" w:rsidRPr="00D72A84" w:rsidRDefault="00B774DB" w:rsidP="00B774DB">
            <w:pPr>
              <w:pStyle w:val="a7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人權教育:人權與民主法治</w:t>
            </w:r>
          </w:p>
          <w:p w14:paraId="1815D33C" w14:textId="77777777" w:rsidR="00B774DB" w:rsidRPr="00D72A84" w:rsidRDefault="00B774DB" w:rsidP="00B774DB">
            <w:pPr>
              <w:pStyle w:val="a7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環境教育:永續發展</w:t>
            </w:r>
          </w:p>
          <w:p w14:paraId="185554C1" w14:textId="77777777" w:rsidR="00B774DB" w:rsidRPr="00D72A84" w:rsidRDefault="00B774DB" w:rsidP="00B774DB">
            <w:pPr>
              <w:pStyle w:val="a7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品德教育:品德發展層面</w:t>
            </w:r>
          </w:p>
          <w:p w14:paraId="21F54000" w14:textId="1CA12D2F" w:rsidR="009468AE" w:rsidRPr="00D72A84" w:rsidRDefault="00B774DB" w:rsidP="00B774DB">
            <w:pPr>
              <w:pStyle w:val="a7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生命教育:終極關懷</w:t>
            </w:r>
          </w:p>
        </w:tc>
      </w:tr>
      <w:tr w:rsidR="00D72A84" w:rsidRPr="00D72A84" w14:paraId="06E2B46E" w14:textId="77777777" w:rsidTr="00FF3A76">
        <w:trPr>
          <w:trHeight w:val="432"/>
        </w:trPr>
        <w:tc>
          <w:tcPr>
            <w:tcW w:w="223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68763" w14:textId="77777777" w:rsidR="00027271" w:rsidRPr="00D72A84" w:rsidRDefault="00027271" w:rsidP="000272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4B005" w14:textId="77777777" w:rsidR="00027271" w:rsidRPr="00D72A84" w:rsidRDefault="00027271" w:rsidP="0029102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2"/>
              </w:rPr>
            </w:pPr>
            <w:r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調整後學習表現/學習內容：</w:t>
            </w:r>
          </w:p>
          <w:p w14:paraId="17CDE284" w14:textId="52BE4778" w:rsidR="002C6F54" w:rsidRPr="00D72A84" w:rsidRDefault="002C6F54" w:rsidP="002C6F54">
            <w:pPr>
              <w:snapToGrid w:val="0"/>
              <w:spacing w:line="280" w:lineRule="atLeast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  <w:szCs w:val="22"/>
              </w:rPr>
              <w:t>學習表現</w:t>
            </w:r>
          </w:p>
          <w:p w14:paraId="618B74E5" w14:textId="77777777" w:rsidR="002C6F54" w:rsidRPr="00D72A84" w:rsidRDefault="002C6F54" w:rsidP="002C6F54">
            <w:pPr>
              <w:snapToGrid w:val="0"/>
              <w:spacing w:line="280" w:lineRule="atLeast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  <w:szCs w:val="22"/>
              </w:rPr>
              <w:t>特社</w:t>
            </w:r>
            <w:r w:rsidRPr="00D72A84">
              <w:rPr>
                <w:rFonts w:ascii="標楷體" w:eastAsia="標楷體" w:hAnsi="標楷體"/>
                <w:iCs/>
                <w:sz w:val="22"/>
                <w:szCs w:val="22"/>
              </w:rPr>
              <w:t xml:space="preserve">1-I-1 </w:t>
            </w:r>
            <w:r w:rsidRPr="00D72A84">
              <w:rPr>
                <w:rFonts w:ascii="標楷體" w:eastAsia="標楷體" w:hAnsi="標楷體" w:hint="eastAsia"/>
                <w:iCs/>
                <w:sz w:val="22"/>
                <w:szCs w:val="22"/>
              </w:rPr>
              <w:t>分辨與表達基本的正向或負向情緒。</w:t>
            </w:r>
            <w:r w:rsidRPr="00D72A84">
              <w:rPr>
                <w:rFonts w:ascii="標楷體" w:eastAsia="標楷體" w:hAnsi="標楷體"/>
                <w:iCs/>
                <w:sz w:val="22"/>
                <w:szCs w:val="22"/>
              </w:rPr>
              <w:t xml:space="preserve"> </w:t>
            </w:r>
          </w:p>
          <w:p w14:paraId="17FE9AAB" w14:textId="77777777" w:rsidR="002C6F54" w:rsidRPr="00D72A84" w:rsidRDefault="002C6F54" w:rsidP="002C6F54">
            <w:pPr>
              <w:snapToGrid w:val="0"/>
              <w:spacing w:line="280" w:lineRule="atLeast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  <w:szCs w:val="22"/>
              </w:rPr>
              <w:t>特社</w:t>
            </w:r>
            <w:r w:rsidRPr="00D72A84">
              <w:rPr>
                <w:rFonts w:ascii="標楷體" w:eastAsia="標楷體" w:hAnsi="標楷體"/>
                <w:iCs/>
                <w:sz w:val="22"/>
                <w:szCs w:val="22"/>
              </w:rPr>
              <w:t xml:space="preserve">1-I-2 </w:t>
            </w:r>
            <w:r w:rsidRPr="00D72A84">
              <w:rPr>
                <w:rFonts w:ascii="標楷體" w:eastAsia="標楷體" w:hAnsi="標楷體" w:hint="eastAsia"/>
                <w:iCs/>
                <w:sz w:val="22"/>
                <w:szCs w:val="22"/>
              </w:rPr>
              <w:t>藉由生理反應察覺及辨識壓力與情緒的反應。</w:t>
            </w:r>
            <w:r w:rsidRPr="00D72A84">
              <w:rPr>
                <w:rFonts w:ascii="標楷體" w:eastAsia="標楷體" w:hAnsi="標楷體"/>
                <w:iCs/>
                <w:sz w:val="22"/>
                <w:szCs w:val="22"/>
              </w:rPr>
              <w:t xml:space="preserve"> </w:t>
            </w:r>
          </w:p>
          <w:p w14:paraId="017967CF" w14:textId="77777777" w:rsidR="00301191" w:rsidRPr="00D72A84" w:rsidRDefault="00301191" w:rsidP="0029102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特社2-I-1 了解別人發出的訊息，是要我注意或是有事情要溝通。</w:t>
            </w:r>
          </w:p>
          <w:p w14:paraId="4F7283E2" w14:textId="77777777" w:rsidR="00301191" w:rsidRPr="00D72A84" w:rsidRDefault="00301191" w:rsidP="0029102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 xml:space="preserve">特社2-I-2 了解人與人之間喜歡、親密與不喜歡、排斥的表現及差異。 特社2-I-3 適當使用口語、非口語或輔具與人溝通。 </w:t>
            </w:r>
          </w:p>
          <w:p w14:paraId="1502BD88" w14:textId="77777777" w:rsidR="00301191" w:rsidRPr="00D72A84" w:rsidRDefault="00301191" w:rsidP="0029102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特社2-I-4 以身體動作適度表現出傾聽的態度。</w:t>
            </w:r>
          </w:p>
          <w:p w14:paraId="62315521" w14:textId="51BB6722" w:rsidR="00027271" w:rsidRPr="00D72A84" w:rsidRDefault="00301191" w:rsidP="0029102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特社2-I-5 依情境適當回答問題。</w:t>
            </w:r>
          </w:p>
          <w:p w14:paraId="0B7E7A2B" w14:textId="77777777" w:rsidR="00301191" w:rsidRPr="00D72A84" w:rsidRDefault="00301191" w:rsidP="0030119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 xml:space="preserve">特社3-I-1 在課堂中持續傾聽他人說話。 </w:t>
            </w:r>
          </w:p>
          <w:p w14:paraId="1DAA6F9E" w14:textId="3096DD26" w:rsidR="00301191" w:rsidRPr="00D72A84" w:rsidRDefault="00301191" w:rsidP="00301191">
            <w:pPr>
              <w:snapToGrid w:val="0"/>
              <w:spacing w:line="280" w:lineRule="atLeast"/>
              <w:ind w:left="1320" w:hangingChars="550" w:hanging="1320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 3 I 6 在學校、家庭、社區 或部落活動時，有禮貌地詢問或回應他人。</w:t>
            </w:r>
          </w:p>
          <w:p w14:paraId="24F67A06" w14:textId="77777777" w:rsidR="00301191" w:rsidRPr="00D72A84" w:rsidRDefault="00301191" w:rsidP="0030119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特社3-I-7 在節慶或傳統祭儀時說出簡單的應景的話。</w:t>
            </w:r>
          </w:p>
          <w:p w14:paraId="4ACBB555" w14:textId="77777777" w:rsidR="00301191" w:rsidRPr="00D72A84" w:rsidRDefault="00301191" w:rsidP="0030119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特社3-I-8 在親人或他人遭逢不如意或喪事的場合，保持安靜不吵鬧。</w:t>
            </w:r>
          </w:p>
          <w:p w14:paraId="178F0A89" w14:textId="77777777" w:rsidR="00920DF5" w:rsidRPr="00D72A84" w:rsidRDefault="00920DF5" w:rsidP="0030119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學習內容</w:t>
            </w:r>
          </w:p>
          <w:p w14:paraId="142C4375" w14:textId="59B781A4" w:rsidR="00920DF5" w:rsidRPr="00D72A84" w:rsidRDefault="00920DF5" w:rsidP="00920DF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特社A-Ⅰ-1基本情緒的認識與分辨。</w:t>
            </w:r>
          </w:p>
          <w:p w14:paraId="01E58EFA" w14:textId="77777777" w:rsidR="00BB5D34" w:rsidRPr="00D72A84" w:rsidRDefault="00920DF5" w:rsidP="00920DF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特社A-Ⅰ-2壓力的察覺與面對。</w:t>
            </w:r>
            <w:r w:rsidR="00301191" w:rsidRPr="00D72A84">
              <w:rPr>
                <w:rFonts w:ascii="標楷體" w:eastAsia="標楷體" w:hAnsi="標楷體" w:hint="eastAsia"/>
              </w:rPr>
              <w:t xml:space="preserve"> </w:t>
            </w:r>
          </w:p>
          <w:p w14:paraId="18B1B314" w14:textId="53C63255" w:rsidR="00920DF5" w:rsidRPr="00D72A84" w:rsidRDefault="00920DF5" w:rsidP="00920DF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特社B-Ⅰ-1溝通訊息的意義。</w:t>
            </w:r>
          </w:p>
          <w:p w14:paraId="66AA978C" w14:textId="7585D552" w:rsidR="00920DF5" w:rsidRPr="00D72A84" w:rsidRDefault="00920DF5" w:rsidP="00920DF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特社B-Ⅰ-2溝通的媒介。</w:t>
            </w:r>
          </w:p>
          <w:p w14:paraId="339CE8F5" w14:textId="2A55A0F4" w:rsidR="00920DF5" w:rsidRPr="00D72A84" w:rsidRDefault="00920DF5" w:rsidP="00920DF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lastRenderedPageBreak/>
              <w:t>特社B-Ⅰ-3人際關係的建立。</w:t>
            </w:r>
          </w:p>
          <w:p w14:paraId="231E7148" w14:textId="77777777" w:rsidR="00920DF5" w:rsidRPr="00D72A84" w:rsidRDefault="00920DF5" w:rsidP="00920DF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特社B-Ⅰ-4衝突的原因及情境分析。</w:t>
            </w:r>
          </w:p>
          <w:p w14:paraId="3F2F17DC" w14:textId="46DA39F7" w:rsidR="00920DF5" w:rsidRPr="00D72A84" w:rsidRDefault="00920DF5" w:rsidP="00920DF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特社C-Ⅰ-2家庭成員互動的技巧。</w:t>
            </w:r>
          </w:p>
          <w:p w14:paraId="199BBE5D" w14:textId="3CEE9139" w:rsidR="00920DF5" w:rsidRPr="00D72A84" w:rsidRDefault="00920DF5" w:rsidP="00920DF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特社C-Ⅰ-3社區成員互動的技巧。</w:t>
            </w:r>
          </w:p>
        </w:tc>
      </w:tr>
      <w:tr w:rsidR="00D72A84" w:rsidRPr="00D72A84" w14:paraId="638ECD17" w14:textId="77777777" w:rsidTr="00FF3A76">
        <w:trPr>
          <w:trHeight w:val="85"/>
        </w:trPr>
        <w:tc>
          <w:tcPr>
            <w:tcW w:w="2235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8DBE" w14:textId="77777777" w:rsidR="00027271" w:rsidRPr="00D72A84" w:rsidRDefault="00027271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A8B30" w14:textId="77777777" w:rsidR="00027271" w:rsidRPr="00D72A84" w:rsidRDefault="00027271" w:rsidP="0029102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0"/>
                <w:szCs w:val="20"/>
              </w:rPr>
            </w:pPr>
            <w:r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特殊需求領域學習表現</w:t>
            </w:r>
            <w:r w:rsidR="00EA5283"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/學習內容</w:t>
            </w:r>
            <w:r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：</w:t>
            </w:r>
            <w:r w:rsidRPr="00D72A84">
              <w:rPr>
                <w:rFonts w:ascii="標楷體" w:eastAsia="標楷體" w:hAnsi="標楷體" w:hint="eastAsia"/>
                <w:i/>
                <w:sz w:val="20"/>
                <w:szCs w:val="20"/>
              </w:rPr>
              <w:t>(如無融入特殊需求領域課程請刪除此列)</w:t>
            </w:r>
          </w:p>
          <w:p w14:paraId="1E7A9020" w14:textId="77777777" w:rsidR="00027271" w:rsidRPr="00D72A84" w:rsidRDefault="00027271" w:rsidP="0029102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2"/>
              </w:rPr>
            </w:pPr>
          </w:p>
          <w:p w14:paraId="5EF7CD60" w14:textId="77777777" w:rsidR="00BB5D34" w:rsidRPr="00D72A84" w:rsidRDefault="00BB5D34" w:rsidP="00291028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2"/>
              </w:rPr>
            </w:pPr>
          </w:p>
        </w:tc>
      </w:tr>
      <w:tr w:rsidR="00D72A84" w:rsidRPr="00D72A84" w14:paraId="7A36881F" w14:textId="77777777" w:rsidTr="00FF3A76">
        <w:trPr>
          <w:trHeight w:val="390"/>
        </w:trPr>
        <w:tc>
          <w:tcPr>
            <w:tcW w:w="223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85ED6CD" w14:textId="77777777" w:rsidR="00414992" w:rsidRPr="00D72A84" w:rsidRDefault="00414992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</w:tcBorders>
            <w:vAlign w:val="center"/>
          </w:tcPr>
          <w:p w14:paraId="69636271" w14:textId="77777777" w:rsidR="00414992" w:rsidRPr="00D72A84" w:rsidRDefault="00F64720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2"/>
              </w:rPr>
            </w:pPr>
            <w:r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轉化</w:t>
            </w:r>
            <w:r w:rsidR="00E71A25"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學習表現/</w:t>
            </w:r>
            <w:r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學習內容後之</w:t>
            </w:r>
            <w:r w:rsidR="001C3931"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課程</w:t>
            </w:r>
            <w:r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學習目標</w:t>
            </w:r>
            <w:r w:rsidR="00BB5D34"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：</w:t>
            </w:r>
          </w:p>
          <w:p w14:paraId="201B1F55" w14:textId="3F5DA23C" w:rsidR="00B774DB" w:rsidRPr="00D72A84" w:rsidRDefault="00B774DB" w:rsidP="002C6F54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>能學會分辨自己的正向情緒狀態。</w:t>
            </w:r>
          </w:p>
          <w:p w14:paraId="7FE33086" w14:textId="1961AA5F" w:rsidR="000344FD" w:rsidRPr="00D72A84" w:rsidRDefault="000344FD" w:rsidP="002C6F54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>能學會表達自己的正向情緒狀態</w:t>
            </w:r>
          </w:p>
          <w:p w14:paraId="39C8447A" w14:textId="6B2AEB29" w:rsidR="000344FD" w:rsidRPr="00D72A84" w:rsidRDefault="000344FD" w:rsidP="002C6F54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>能學會分辨自己的負向情緒狀態</w:t>
            </w:r>
          </w:p>
          <w:p w14:paraId="62526303" w14:textId="6521087D" w:rsidR="000344FD" w:rsidRPr="00D72A84" w:rsidRDefault="000344FD" w:rsidP="002C6F54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>能學會表達與自己的負向情緒狀態</w:t>
            </w:r>
          </w:p>
          <w:p w14:paraId="4B8DC2DD" w14:textId="7B2E7817" w:rsidR="00B774DB" w:rsidRPr="00D72A84" w:rsidRDefault="000E4D70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 xml:space="preserve">5. </w:t>
            </w:r>
            <w:r w:rsidR="00B774DB" w:rsidRPr="00D72A84">
              <w:rPr>
                <w:rFonts w:ascii="標楷體" w:eastAsia="標楷體" w:hAnsi="標楷體" w:hint="eastAsia"/>
                <w:iCs/>
                <w:sz w:val="22"/>
              </w:rPr>
              <w:t>能察覺自己在面對壓力時的來源。</w:t>
            </w:r>
          </w:p>
          <w:p w14:paraId="2DF449ED" w14:textId="2A4AEE8A" w:rsidR="000E4D70" w:rsidRPr="00D72A84" w:rsidRDefault="000E4D70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>6. 能察覺自己在面對壓力時的生理反應。</w:t>
            </w:r>
          </w:p>
          <w:p w14:paraId="187980F6" w14:textId="52701AD7" w:rsidR="00B774DB" w:rsidRPr="00D72A84" w:rsidRDefault="000E4D70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 xml:space="preserve">7. </w:t>
            </w:r>
            <w:r w:rsidR="00B774DB" w:rsidRPr="00D72A84">
              <w:rPr>
                <w:rFonts w:ascii="標楷體" w:eastAsia="標楷體" w:hAnsi="標楷體" w:hint="eastAsia"/>
                <w:iCs/>
                <w:sz w:val="22"/>
              </w:rPr>
              <w:t>能察覺自己優弱勢能力。</w:t>
            </w:r>
          </w:p>
          <w:p w14:paraId="15C1749A" w14:textId="2673B6A4" w:rsidR="000E4D70" w:rsidRPr="00D72A84" w:rsidRDefault="000E4D70" w:rsidP="000E4D70">
            <w:pPr>
              <w:pStyle w:val="a7"/>
              <w:numPr>
                <w:ilvl w:val="0"/>
                <w:numId w:val="8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>能察覺自己優勢能力。</w:t>
            </w:r>
          </w:p>
          <w:p w14:paraId="323DAAA3" w14:textId="292FA98E" w:rsidR="000E4D70" w:rsidRPr="00D72A84" w:rsidRDefault="000E4D70" w:rsidP="000E4D70">
            <w:pPr>
              <w:pStyle w:val="a7"/>
              <w:numPr>
                <w:ilvl w:val="0"/>
                <w:numId w:val="8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>能察覺自己弱勢能力</w:t>
            </w:r>
          </w:p>
          <w:p w14:paraId="72CB0C23" w14:textId="7084F8FC" w:rsidR="000E4D70" w:rsidRPr="00D72A84" w:rsidRDefault="000E4D70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>10. 能察覺別人對自己的評價。</w:t>
            </w:r>
          </w:p>
          <w:p w14:paraId="08552DB2" w14:textId="3D827A07" w:rsidR="00B774DB" w:rsidRPr="00D72A84" w:rsidRDefault="000E4D70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 xml:space="preserve">11. </w:t>
            </w:r>
            <w:r w:rsidR="00B774DB" w:rsidRPr="00D72A84">
              <w:rPr>
                <w:rFonts w:ascii="標楷體" w:eastAsia="標楷體" w:hAnsi="標楷體" w:hint="eastAsia"/>
                <w:iCs/>
                <w:sz w:val="22"/>
              </w:rPr>
              <w:t>能了解自己與他人互動的常見模式。</w:t>
            </w:r>
          </w:p>
          <w:p w14:paraId="46C6AE5A" w14:textId="7A54172F" w:rsidR="00B774DB" w:rsidRPr="00D72A84" w:rsidRDefault="000E4D70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 xml:space="preserve">12. </w:t>
            </w:r>
            <w:r w:rsidR="00B774DB" w:rsidRPr="00D72A84">
              <w:rPr>
                <w:rFonts w:ascii="標楷體" w:eastAsia="標楷體" w:hAnsi="標楷體" w:hint="eastAsia"/>
                <w:iCs/>
                <w:sz w:val="22"/>
              </w:rPr>
              <w:t>能使用非口語與口語能力和別人溝通。</w:t>
            </w:r>
          </w:p>
          <w:p w14:paraId="4F1B7E5F" w14:textId="3267F4A0" w:rsidR="00B774DB" w:rsidRPr="00D72A84" w:rsidRDefault="000E4D70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 xml:space="preserve">13. </w:t>
            </w:r>
            <w:r w:rsidR="00B774DB" w:rsidRPr="00D72A84">
              <w:rPr>
                <w:rFonts w:ascii="標楷體" w:eastAsia="標楷體" w:hAnsi="標楷體" w:hint="eastAsia"/>
                <w:iCs/>
                <w:sz w:val="22"/>
              </w:rPr>
              <w:t>能學會跟別他人打招呼與問候語句。</w:t>
            </w:r>
          </w:p>
          <w:p w14:paraId="6CCBEDE2" w14:textId="4DF42BBC" w:rsidR="00B774DB" w:rsidRPr="00D72A84" w:rsidRDefault="000E4D70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 xml:space="preserve">14. </w:t>
            </w:r>
            <w:r w:rsidR="00B774DB" w:rsidRPr="00D72A84">
              <w:rPr>
                <w:rFonts w:ascii="標楷體" w:eastAsia="標楷體" w:hAnsi="標楷體" w:hint="eastAsia"/>
                <w:iCs/>
                <w:sz w:val="22"/>
              </w:rPr>
              <w:t>能說出衝突與爭執事件的來龍去脈。</w:t>
            </w:r>
          </w:p>
          <w:p w14:paraId="6671DC1A" w14:textId="5F3D4D6E" w:rsidR="00B774DB" w:rsidRPr="00D72A84" w:rsidRDefault="000E4D70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 xml:space="preserve">15. </w:t>
            </w:r>
            <w:r w:rsidR="00B774DB" w:rsidRPr="00D72A84">
              <w:rPr>
                <w:rFonts w:ascii="標楷體" w:eastAsia="標楷體" w:hAnsi="標楷體" w:hint="eastAsia"/>
                <w:iCs/>
                <w:sz w:val="22"/>
              </w:rPr>
              <w:t>能在與他人相處時表現良好的言行舉止。</w:t>
            </w:r>
          </w:p>
          <w:p w14:paraId="3915CBF4" w14:textId="5A17A315" w:rsidR="00B774DB" w:rsidRPr="00D72A84" w:rsidRDefault="000E4D70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 xml:space="preserve">16. </w:t>
            </w:r>
            <w:r w:rsidR="00B774DB" w:rsidRPr="00D72A84">
              <w:rPr>
                <w:rFonts w:ascii="標楷體" w:eastAsia="標楷體" w:hAnsi="標楷體" w:hint="eastAsia"/>
                <w:iCs/>
                <w:sz w:val="22"/>
              </w:rPr>
              <w:t>能學會傾聽他人說話</w:t>
            </w:r>
            <w:r w:rsidRPr="00D72A84">
              <w:rPr>
                <w:rFonts w:ascii="標楷體" w:eastAsia="標楷體" w:hAnsi="標楷體" w:hint="eastAsia"/>
                <w:iCs/>
                <w:sz w:val="22"/>
              </w:rPr>
              <w:t>的技巧</w:t>
            </w:r>
            <w:r w:rsidR="00B774DB" w:rsidRPr="00D72A84">
              <w:rPr>
                <w:rFonts w:ascii="標楷體" w:eastAsia="標楷體" w:hAnsi="標楷體" w:hint="eastAsia"/>
                <w:iCs/>
                <w:sz w:val="22"/>
              </w:rPr>
              <w:t>。</w:t>
            </w:r>
          </w:p>
          <w:p w14:paraId="031BBF17" w14:textId="5AF29B25" w:rsidR="000E4D70" w:rsidRPr="00D72A84" w:rsidRDefault="000E4D70" w:rsidP="000E4D70">
            <w:pPr>
              <w:pStyle w:val="a7"/>
              <w:numPr>
                <w:ilvl w:val="0"/>
                <w:numId w:val="10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>能學會聽從師長的指令。</w:t>
            </w:r>
          </w:p>
          <w:p w14:paraId="143E28CF" w14:textId="26F67604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>1</w:t>
            </w:r>
            <w:r w:rsidR="000E4D70" w:rsidRPr="00D72A84">
              <w:rPr>
                <w:rFonts w:ascii="標楷體" w:eastAsia="標楷體" w:hAnsi="標楷體" w:hint="eastAsia"/>
                <w:iCs/>
                <w:sz w:val="22"/>
              </w:rPr>
              <w:t xml:space="preserve">8. </w:t>
            </w:r>
            <w:r w:rsidRPr="00D72A84">
              <w:rPr>
                <w:rFonts w:ascii="標楷體" w:eastAsia="標楷體" w:hAnsi="標楷體" w:hint="eastAsia"/>
                <w:iCs/>
                <w:sz w:val="22"/>
              </w:rPr>
              <w:t>能向熟悉的親人表達溫暖的招呼。</w:t>
            </w:r>
          </w:p>
          <w:p w14:paraId="24C47F84" w14:textId="3888BB52" w:rsidR="00BB5D34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Cs/>
                <w:sz w:val="22"/>
              </w:rPr>
            </w:pPr>
            <w:r w:rsidRPr="00D72A84">
              <w:rPr>
                <w:rFonts w:ascii="標楷體" w:eastAsia="標楷體" w:hAnsi="標楷體" w:hint="eastAsia"/>
                <w:iCs/>
                <w:sz w:val="22"/>
              </w:rPr>
              <w:t>1</w:t>
            </w:r>
            <w:r w:rsidR="000E4D70" w:rsidRPr="00D72A84">
              <w:rPr>
                <w:rFonts w:ascii="標楷體" w:eastAsia="標楷體" w:hAnsi="標楷體" w:hint="eastAsia"/>
                <w:iCs/>
                <w:sz w:val="22"/>
              </w:rPr>
              <w:t xml:space="preserve">9. </w:t>
            </w:r>
            <w:r w:rsidRPr="00D72A84">
              <w:rPr>
                <w:rFonts w:ascii="標楷體" w:eastAsia="標楷體" w:hAnsi="標楷體" w:hint="eastAsia"/>
                <w:iCs/>
                <w:sz w:val="22"/>
              </w:rPr>
              <w:t>能跟鄰居和朋友表達合適的招呼。</w:t>
            </w:r>
          </w:p>
          <w:p w14:paraId="215CA51A" w14:textId="77777777" w:rsidR="00BB5D34" w:rsidRPr="00D72A84" w:rsidRDefault="00BB5D34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2"/>
              </w:rPr>
            </w:pPr>
          </w:p>
        </w:tc>
      </w:tr>
      <w:tr w:rsidR="00D72A84" w:rsidRPr="00D72A84" w14:paraId="768D4F23" w14:textId="77777777" w:rsidTr="00FF3A76">
        <w:trPr>
          <w:trHeight w:val="390"/>
        </w:trPr>
        <w:tc>
          <w:tcPr>
            <w:tcW w:w="2235" w:type="dxa"/>
            <w:gridSpan w:val="2"/>
            <w:vMerge/>
            <w:vAlign w:val="center"/>
          </w:tcPr>
          <w:p w14:paraId="1910F783" w14:textId="77777777" w:rsidR="00414992" w:rsidRPr="00D72A84" w:rsidRDefault="00414992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7"/>
            <w:vAlign w:val="center"/>
          </w:tcPr>
          <w:p w14:paraId="3AF425F2" w14:textId="77777777" w:rsidR="00414992" w:rsidRPr="00D72A84" w:rsidRDefault="00414992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0"/>
                <w:szCs w:val="20"/>
              </w:rPr>
            </w:pPr>
            <w:r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特殊需求領域</w:t>
            </w:r>
            <w:r w:rsidR="001C3931"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課程</w:t>
            </w:r>
            <w:r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學習目標</w:t>
            </w:r>
            <w:r w:rsidR="00BB5D34" w:rsidRPr="00D72A84">
              <w:rPr>
                <w:rFonts w:ascii="標楷體" w:eastAsia="標楷體" w:hAnsi="標楷體" w:hint="eastAsia"/>
                <w:i/>
                <w:sz w:val="22"/>
                <w:szCs w:val="22"/>
              </w:rPr>
              <w:t>：</w:t>
            </w:r>
            <w:r w:rsidR="001C3931" w:rsidRPr="00D72A84">
              <w:rPr>
                <w:rFonts w:ascii="標楷體" w:eastAsia="標楷體" w:hAnsi="標楷體" w:hint="eastAsia"/>
                <w:i/>
                <w:sz w:val="20"/>
                <w:szCs w:val="20"/>
              </w:rPr>
              <w:t>(如無融入特殊需求領域課程請刪除此列)</w:t>
            </w:r>
          </w:p>
          <w:p w14:paraId="43608816" w14:textId="77777777" w:rsidR="00BB5D34" w:rsidRPr="00D72A84" w:rsidRDefault="00BB5D34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0"/>
                <w:szCs w:val="20"/>
              </w:rPr>
            </w:pPr>
          </w:p>
          <w:p w14:paraId="69517F4B" w14:textId="77777777" w:rsidR="00BB5D34" w:rsidRPr="00D72A84" w:rsidRDefault="00BB5D34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2"/>
              </w:rPr>
            </w:pPr>
          </w:p>
        </w:tc>
      </w:tr>
      <w:tr w:rsidR="00D72A84" w:rsidRPr="00D72A84" w14:paraId="0C8078FA" w14:textId="77777777" w:rsidTr="00FF3A76">
        <w:tc>
          <w:tcPr>
            <w:tcW w:w="2235" w:type="dxa"/>
            <w:gridSpan w:val="2"/>
            <w:tcBorders>
              <w:bottom w:val="double" w:sz="6" w:space="0" w:color="auto"/>
            </w:tcBorders>
            <w:vAlign w:val="center"/>
          </w:tcPr>
          <w:p w14:paraId="2621EB53" w14:textId="77777777" w:rsidR="00221999" w:rsidRPr="00D72A84" w:rsidRDefault="00221999" w:rsidP="00221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FF3A76"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與評量說明</w:t>
            </w:r>
          </w:p>
        </w:tc>
        <w:tc>
          <w:tcPr>
            <w:tcW w:w="7513" w:type="dxa"/>
            <w:gridSpan w:val="7"/>
            <w:tcBorders>
              <w:bottom w:val="double" w:sz="6" w:space="0" w:color="auto"/>
            </w:tcBorders>
            <w:vAlign w:val="center"/>
          </w:tcPr>
          <w:p w14:paraId="317721E5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72A84">
              <w:rPr>
                <w:rFonts w:ascii="標楷體" w:eastAsia="標楷體" w:hAnsi="標楷體"/>
                <w:i/>
                <w:sz w:val="22"/>
              </w:rPr>
              <w:t xml:space="preserve"> </w:t>
            </w:r>
            <w:r w:rsidRPr="00D72A84">
              <w:rPr>
                <w:rFonts w:ascii="標楷體" w:eastAsia="標楷體" w:hAnsi="標楷體" w:hint="eastAsia"/>
                <w:sz w:val="28"/>
                <w:szCs w:val="28"/>
              </w:rPr>
              <w:t>教材編輯與資源</w:t>
            </w:r>
          </w:p>
          <w:p w14:paraId="425C2CFA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  <w:szCs w:val="22"/>
              </w:rPr>
              <w:t>教科書（</w:t>
            </w:r>
            <w:r w:rsidRPr="00D72A84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D72A84">
              <w:rPr>
                <w:rFonts w:ascii="標楷體" w:eastAsia="標楷體" w:hAnsi="標楷體" w:hint="eastAsia"/>
                <w:szCs w:val="22"/>
              </w:rPr>
              <w:t>版本，第</w:t>
            </w:r>
            <w:r w:rsidRPr="00D72A84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Pr="00D72A84">
              <w:rPr>
                <w:rFonts w:ascii="標楷體" w:eastAsia="標楷體" w:hAnsi="標楷體" w:hint="eastAsia"/>
              </w:rPr>
              <w:t>冊</w:t>
            </w:r>
            <w:r w:rsidRPr="00D72A84"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6536440A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2"/>
              </w:rPr>
              <w:t>圖書繪本</w:t>
            </w:r>
            <w:r w:rsidRPr="00D72A84">
              <w:rPr>
                <w:rFonts w:ascii="標楷體" w:eastAsia="標楷體" w:hAnsi="標楷體"/>
                <w:szCs w:val="22"/>
              </w:rPr>
              <w:tab/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>學術研究</w:t>
            </w:r>
            <w:r w:rsidRPr="00D72A84">
              <w:rPr>
                <w:rFonts w:ascii="標楷體" w:eastAsia="標楷體" w:hAnsi="標楷體"/>
                <w:szCs w:val="22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■報章</w:t>
            </w:r>
            <w:r w:rsidRPr="00D72A84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6DDD2FF0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2"/>
              </w:rPr>
              <w:t>影片資源</w:t>
            </w:r>
            <w:r w:rsidRPr="00D72A84">
              <w:rPr>
                <w:rFonts w:ascii="標楷體" w:eastAsia="標楷體" w:hAnsi="標楷體"/>
                <w:szCs w:val="22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2"/>
              </w:rPr>
              <w:t>網路</w:t>
            </w:r>
            <w:r w:rsidRPr="00D72A84">
              <w:rPr>
                <w:rFonts w:ascii="標楷體" w:eastAsia="標楷體" w:hAnsi="標楷體"/>
                <w:szCs w:val="22"/>
              </w:rPr>
              <w:tab/>
            </w:r>
            <w:r w:rsidRPr="00D72A84">
              <w:rPr>
                <w:rFonts w:ascii="標楷體" w:eastAsia="標楷體" w:hAnsi="標楷體"/>
                <w:szCs w:val="22"/>
              </w:rPr>
              <w:tab/>
            </w:r>
            <w:r w:rsidRPr="00D72A84">
              <w:rPr>
                <w:rFonts w:ascii="標楷體" w:eastAsia="標楷體" w:hAnsi="標楷體" w:hint="eastAsia"/>
                <w:szCs w:val="22"/>
              </w:rPr>
              <w:t>■新聞</w:t>
            </w:r>
            <w:r w:rsidRPr="00D72A84">
              <w:rPr>
                <w:rFonts w:ascii="標楷體" w:eastAsia="標楷體" w:hAnsi="標楷體"/>
                <w:szCs w:val="22"/>
              </w:rPr>
              <w:tab/>
            </w:r>
            <w:r w:rsidRPr="00D72A84">
              <w:rPr>
                <w:rFonts w:ascii="標楷體" w:eastAsia="標楷體" w:hAnsi="標楷體"/>
                <w:szCs w:val="22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■自編教材</w:t>
            </w:r>
          </w:p>
          <w:p w14:paraId="5984F123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>其他：</w:t>
            </w:r>
            <w:r w:rsidRPr="00D72A84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5C23BBBB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14:paraId="61E5E3FA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D72A84">
              <w:rPr>
                <w:rFonts w:ascii="標楷體" w:eastAsia="標楷體" w:hAnsi="標楷體" w:hint="eastAsia"/>
              </w:rPr>
              <w:t>■直接教學</w:t>
            </w:r>
            <w:r w:rsidRPr="00D72A84">
              <w:rPr>
                <w:rFonts w:ascii="標楷體" w:eastAsia="標楷體" w:hAnsi="標楷體" w:hint="eastAsia"/>
                <w:szCs w:val="28"/>
              </w:rPr>
              <w:t>法</w:t>
            </w:r>
            <w:r w:rsidRPr="00D72A84">
              <w:rPr>
                <w:rFonts w:ascii="標楷體" w:eastAsia="標楷體" w:hAnsi="標楷體" w:hint="eastAsia"/>
              </w:rPr>
              <w:t>□工作分析教學</w:t>
            </w:r>
            <w:r w:rsidRPr="00D72A84">
              <w:rPr>
                <w:rFonts w:ascii="標楷體" w:eastAsia="標楷體" w:hAnsi="標楷體" w:hint="eastAsia"/>
                <w:szCs w:val="28"/>
              </w:rPr>
              <w:t>法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>多層次教學法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8"/>
              </w:rPr>
              <w:t>結構式教學法</w:t>
            </w:r>
          </w:p>
          <w:p w14:paraId="4B67CF00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>交互教學</w:t>
            </w:r>
            <w:r w:rsidRPr="00D72A84">
              <w:rPr>
                <w:rFonts w:ascii="標楷體" w:eastAsia="標楷體" w:hAnsi="標楷體" w:hint="eastAsia"/>
                <w:szCs w:val="28"/>
              </w:rPr>
              <w:t>法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>圖片交換系統</w:t>
            </w:r>
            <w:r w:rsidRPr="00D72A84">
              <w:rPr>
                <w:rFonts w:ascii="標楷體" w:eastAsia="標楷體" w:hAnsi="標楷體"/>
              </w:rPr>
              <w:tab/>
              <w:t>□</w:t>
            </w:r>
            <w:r w:rsidRPr="00D72A84">
              <w:rPr>
                <w:rFonts w:ascii="標楷體" w:eastAsia="標楷體" w:hAnsi="標楷體" w:hint="eastAsia"/>
              </w:rPr>
              <w:t>識字教學法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■社會故事</w:t>
            </w:r>
            <w:r w:rsidRPr="00D72A84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687D2364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8"/>
              </w:rPr>
              <w:t>講述法</w:t>
            </w:r>
            <w:r w:rsidRPr="00D72A84">
              <w:rPr>
                <w:rFonts w:ascii="標楷體" w:eastAsia="標楷體" w:hAnsi="標楷體"/>
                <w:szCs w:val="28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8"/>
              </w:rPr>
              <w:t>討論法</w:t>
            </w:r>
            <w:r w:rsidRPr="00D72A84">
              <w:rPr>
                <w:rFonts w:ascii="標楷體" w:eastAsia="標楷體" w:hAnsi="標楷體"/>
                <w:szCs w:val="28"/>
              </w:rPr>
              <w:tab/>
            </w:r>
            <w:r w:rsidRPr="00D72A84">
              <w:rPr>
                <w:rFonts w:ascii="標楷體" w:eastAsia="標楷體" w:hAnsi="標楷體"/>
                <w:szCs w:val="28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8"/>
              </w:rPr>
              <w:t>觀察法</w:t>
            </w:r>
            <w:r w:rsidRPr="00D72A84">
              <w:rPr>
                <w:rFonts w:ascii="標楷體" w:eastAsia="標楷體" w:hAnsi="標楷體"/>
                <w:szCs w:val="28"/>
              </w:rPr>
              <w:tab/>
            </w:r>
            <w:r w:rsidRPr="00D72A84">
              <w:rPr>
                <w:rFonts w:ascii="標楷體" w:eastAsia="標楷體" w:hAnsi="標楷體"/>
                <w:szCs w:val="28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23C39EDA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8"/>
              </w:rPr>
              <w:t>發表法</w:t>
            </w:r>
            <w:r w:rsidRPr="00D72A84">
              <w:rPr>
                <w:rFonts w:ascii="標楷體" w:eastAsia="標楷體" w:hAnsi="標楷體"/>
                <w:szCs w:val="28"/>
              </w:rPr>
              <w:tab/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  <w:szCs w:val="28"/>
              </w:rPr>
              <w:t>自學輔導法</w:t>
            </w:r>
            <w:r w:rsidRPr="00D72A84">
              <w:rPr>
                <w:rFonts w:ascii="標楷體" w:eastAsia="標楷體" w:hAnsi="標楷體"/>
                <w:szCs w:val="28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8"/>
              </w:rPr>
              <w:t>探究教學法</w:t>
            </w:r>
            <w:r w:rsidRPr="00D72A84">
              <w:rPr>
                <w:rFonts w:ascii="標楷體" w:eastAsia="標楷體" w:hAnsi="標楷體"/>
                <w:szCs w:val="28"/>
              </w:rPr>
              <w:tab/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22B1DDC6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8"/>
              </w:rPr>
              <w:t>價值澄清法</w:t>
            </w:r>
            <w:r w:rsidRPr="00D72A84">
              <w:rPr>
                <w:rFonts w:ascii="標楷體" w:eastAsia="標楷體" w:hAnsi="標楷體"/>
                <w:szCs w:val="28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8"/>
              </w:rPr>
              <w:t>角色扮演法</w:t>
            </w:r>
            <w:r w:rsidRPr="00D72A84">
              <w:rPr>
                <w:rFonts w:ascii="標楷體" w:eastAsia="標楷體" w:hAnsi="標楷體"/>
                <w:szCs w:val="28"/>
              </w:rPr>
              <w:tab/>
            </w:r>
          </w:p>
          <w:p w14:paraId="1C95C0D6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D72A84">
              <w:rPr>
                <w:rFonts w:ascii="標楷體" w:eastAsia="標楷體" w:hAnsi="標楷體" w:hint="eastAsia"/>
              </w:rPr>
              <w:t>■</w:t>
            </w:r>
            <w:r w:rsidRPr="00D72A84">
              <w:rPr>
                <w:rFonts w:ascii="標楷體" w:eastAsia="標楷體" w:hAnsi="標楷體" w:hint="eastAsia"/>
                <w:szCs w:val="28"/>
              </w:rPr>
              <w:t>問題解決教學法</w:t>
            </w:r>
            <w:r w:rsidRPr="00D72A84">
              <w:rPr>
                <w:rFonts w:ascii="標楷體" w:eastAsia="標楷體" w:hAnsi="標楷體"/>
              </w:rPr>
              <w:t>□</w:t>
            </w:r>
            <w:r w:rsidRPr="00D72A84">
              <w:rPr>
                <w:rFonts w:ascii="標楷體" w:eastAsia="標楷體" w:hAnsi="標楷體" w:hint="eastAsia"/>
              </w:rPr>
              <w:t>其他：</w:t>
            </w:r>
            <w:r w:rsidRPr="00D72A84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3813854B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5FED66E2" w14:textId="77777777" w:rsidR="00B774DB" w:rsidRPr="00D72A84" w:rsidRDefault="00B774DB" w:rsidP="00B774DB">
            <w:pPr>
              <w:spacing w:line="320" w:lineRule="exac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□簡化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□減量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□分解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□替代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□重整</w:t>
            </w:r>
          </w:p>
          <w:p w14:paraId="3190E7BC" w14:textId="1E62C24F" w:rsidR="00B774DB" w:rsidRPr="00D72A84" w:rsidRDefault="0020158F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B774DB" w:rsidRPr="00D72A84">
              <w:rPr>
                <w:rFonts w:ascii="標楷體" w:eastAsia="標楷體" w:hAnsi="標楷體" w:hint="eastAsia"/>
              </w:rPr>
              <w:t>加深</w:t>
            </w:r>
            <w:r w:rsidR="00B774DB" w:rsidRPr="00D72A84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□</w:t>
            </w:r>
            <w:r w:rsidR="00B774DB" w:rsidRPr="00D72A84">
              <w:rPr>
                <w:rFonts w:ascii="標楷體" w:eastAsia="標楷體" w:hAnsi="標楷體" w:hint="eastAsia"/>
              </w:rPr>
              <w:t>加廣</w:t>
            </w:r>
            <w:r w:rsidR="00B774DB" w:rsidRPr="00D72A84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□</w:t>
            </w:r>
            <w:r w:rsidR="00B774DB" w:rsidRPr="00D72A84">
              <w:rPr>
                <w:rFonts w:ascii="標楷體" w:eastAsia="標楷體" w:hAnsi="標楷體" w:hint="eastAsia"/>
              </w:rPr>
              <w:t>加速</w:t>
            </w:r>
            <w:r w:rsidR="00B774DB" w:rsidRPr="00D72A84">
              <w:rPr>
                <w:rFonts w:ascii="標楷體" w:eastAsia="標楷體" w:hAnsi="標楷體"/>
              </w:rPr>
              <w:tab/>
            </w:r>
            <w:r w:rsidR="00B774DB" w:rsidRPr="00D72A84">
              <w:rPr>
                <w:rFonts w:ascii="標楷體" w:eastAsia="標楷體" w:hAnsi="標楷體" w:hint="eastAsia"/>
              </w:rPr>
              <w:t>□濃縮</w:t>
            </w:r>
            <w:r w:rsidR="00B774DB" w:rsidRPr="00D72A84">
              <w:rPr>
                <w:rFonts w:ascii="標楷體" w:eastAsia="標楷體" w:hAnsi="標楷體"/>
              </w:rPr>
              <w:tab/>
            </w:r>
            <w:r w:rsidR="00B774DB" w:rsidRPr="00D72A84">
              <w:rPr>
                <w:rFonts w:ascii="標楷體" w:eastAsia="標楷體" w:hAnsi="標楷體" w:hint="eastAsia"/>
              </w:rPr>
              <w:t>□其他：</w:t>
            </w:r>
            <w:r w:rsidR="00B774DB" w:rsidRPr="00D72A84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1F16E5E6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4.教學評量</w:t>
            </w:r>
          </w:p>
          <w:p w14:paraId="4C7E70C9" w14:textId="77777777" w:rsidR="00B774DB" w:rsidRPr="00D72A84" w:rsidRDefault="00B774DB" w:rsidP="00B774DB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■紙筆測驗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■口頭測驗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■指認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■觀察評量</w:t>
            </w:r>
          </w:p>
          <w:p w14:paraId="29B9ACC2" w14:textId="77777777" w:rsidR="00B774DB" w:rsidRPr="00D72A84" w:rsidRDefault="00B774DB" w:rsidP="00B774DB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■實作評量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□檔案評量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■同儕互評</w:t>
            </w:r>
            <w:r w:rsidRPr="00D72A84">
              <w:rPr>
                <w:rFonts w:ascii="標楷體" w:eastAsia="標楷體" w:hAnsi="標楷體"/>
              </w:rPr>
              <w:tab/>
            </w:r>
            <w:r w:rsidRPr="00D72A84">
              <w:rPr>
                <w:rFonts w:ascii="標楷體" w:eastAsia="標楷體" w:hAnsi="標楷體" w:hint="eastAsia"/>
              </w:rPr>
              <w:t>■自我評量</w:t>
            </w:r>
          </w:p>
          <w:p w14:paraId="53254ADE" w14:textId="77777777" w:rsidR="00B774DB" w:rsidRPr="00D72A84" w:rsidRDefault="00B774DB" w:rsidP="00B774DB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  <w:p w14:paraId="27FF6989" w14:textId="696FA7A2" w:rsidR="009B4274" w:rsidRPr="00D72A84" w:rsidRDefault="00B774DB" w:rsidP="0020158F">
            <w:pPr>
              <w:snapToGrid w:val="0"/>
              <w:spacing w:line="280" w:lineRule="atLeast"/>
              <w:jc w:val="both"/>
              <w:rPr>
                <w:rFonts w:ascii="標楷體" w:eastAsia="標楷體" w:hAnsi="標楷體" w:hint="eastAsia"/>
                <w:i/>
                <w:sz w:val="22"/>
              </w:rPr>
            </w:pPr>
            <w:r w:rsidRPr="00D72A84">
              <w:rPr>
                <w:rFonts w:ascii="標楷體" w:eastAsia="標楷體" w:hAnsi="標楷體" w:hint="eastAsia"/>
                <w:i/>
                <w:sz w:val="22"/>
              </w:rPr>
              <w:t>描述質性教學內容</w:t>
            </w:r>
          </w:p>
        </w:tc>
      </w:tr>
      <w:tr w:rsidR="00D72A84" w:rsidRPr="00D72A84" w14:paraId="1E742143" w14:textId="77777777" w:rsidTr="00FF3A76">
        <w:tc>
          <w:tcPr>
            <w:tcW w:w="97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37ADB7E2" w14:textId="77777777" w:rsidR="00291028" w:rsidRPr="00D72A84" w:rsidRDefault="00291028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第一學期</w:t>
            </w:r>
          </w:p>
        </w:tc>
      </w:tr>
      <w:tr w:rsidR="00D72A84" w:rsidRPr="00D72A84" w14:paraId="100A515F" w14:textId="77777777" w:rsidTr="00777870">
        <w:tc>
          <w:tcPr>
            <w:tcW w:w="889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82CB7BE" w14:textId="77777777" w:rsidR="00C412D0" w:rsidRPr="00D72A84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2019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1691DAE7" w14:textId="77777777" w:rsidR="00C412D0" w:rsidRPr="00D72A84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40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74879274" w14:textId="77777777" w:rsidR="00C412D0" w:rsidRPr="00D72A84" w:rsidRDefault="00C412D0" w:rsidP="00C32E6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D72A84" w:rsidRPr="00D72A84" w14:paraId="12915DA6" w14:textId="77777777" w:rsidTr="007B1528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6C45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68D34" w14:textId="23122EAA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情緒辨別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3BA5E" w14:textId="0B94FE36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學習分辨自己的正向情緒。</w:t>
            </w:r>
          </w:p>
        </w:tc>
      </w:tr>
      <w:tr w:rsidR="00D72A84" w:rsidRPr="00D72A84" w14:paraId="7A480F96" w14:textId="77777777" w:rsidTr="004A651D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774E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DF8C" w14:textId="6DE917E9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情緒辨別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7F393" w14:textId="22472BA0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學習分辨自己的負向情緒。</w:t>
            </w:r>
          </w:p>
        </w:tc>
      </w:tr>
      <w:tr w:rsidR="00D72A84" w:rsidRPr="00D72A84" w14:paraId="5DBFBCCE" w14:textId="77777777" w:rsidTr="000B2509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AEEBF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D59A" w14:textId="1F6154D8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認識壓力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041F8" w14:textId="7400B363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學習察覺自己處於何種壓力中。</w:t>
            </w:r>
          </w:p>
        </w:tc>
      </w:tr>
      <w:tr w:rsidR="00D72A84" w:rsidRPr="00D72A84" w14:paraId="65EC2049" w14:textId="77777777" w:rsidTr="0029734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1277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01AB9" w14:textId="59EEE3C2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認識壓力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0D96" w14:textId="3CA480FD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了解壓力下的身體變化與情緒反應。</w:t>
            </w:r>
          </w:p>
        </w:tc>
      </w:tr>
      <w:tr w:rsidR="00D72A84" w:rsidRPr="00D72A84" w14:paraId="297D3C73" w14:textId="77777777" w:rsidTr="006948B9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F86D5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46BF3" w14:textId="0DF538E3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自我了解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E298F" w14:textId="1394212D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能說出或寫出自己的優勢能力。</w:t>
            </w:r>
          </w:p>
        </w:tc>
      </w:tr>
      <w:tr w:rsidR="00D72A84" w:rsidRPr="00D72A84" w14:paraId="341AF9BC" w14:textId="77777777" w:rsidTr="00241BEF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4D807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04CA0" w14:textId="34C9847B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自我了解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865ED" w14:textId="31EC20F3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能說出或寫出自己的弱勢能力。</w:t>
            </w:r>
          </w:p>
        </w:tc>
      </w:tr>
      <w:tr w:rsidR="00D72A84" w:rsidRPr="00D72A84" w14:paraId="0F9FFB36" w14:textId="77777777" w:rsidTr="00014582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B6376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26536841" w14:textId="4AB8E1F1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溝通訊息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68D35CE7" w14:textId="31C0C852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能了解別人碰觸與眼神的意義。</w:t>
            </w:r>
          </w:p>
        </w:tc>
      </w:tr>
      <w:tr w:rsidR="00D72A84" w:rsidRPr="00D72A84" w14:paraId="5A67A093" w14:textId="77777777" w:rsidTr="0090664D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512AC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2019" w:type="dxa"/>
            <w:gridSpan w:val="2"/>
            <w:vAlign w:val="center"/>
          </w:tcPr>
          <w:p w14:paraId="315A11F9" w14:textId="4BD1CF99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溝通訊息</w:t>
            </w:r>
          </w:p>
        </w:tc>
        <w:tc>
          <w:tcPr>
            <w:tcW w:w="6840" w:type="dxa"/>
            <w:gridSpan w:val="6"/>
            <w:vAlign w:val="center"/>
          </w:tcPr>
          <w:p w14:paraId="67704DDA" w14:textId="4B160A4E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學習當別人釋放訊息時，能與他人溝通。</w:t>
            </w:r>
          </w:p>
        </w:tc>
      </w:tr>
      <w:tr w:rsidR="00D72A84" w:rsidRPr="00D72A84" w14:paraId="1FCBA828" w14:textId="77777777" w:rsidTr="00342225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81552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9</w:t>
            </w:r>
          </w:p>
        </w:tc>
        <w:tc>
          <w:tcPr>
            <w:tcW w:w="2019" w:type="dxa"/>
            <w:gridSpan w:val="2"/>
            <w:tcBorders>
              <w:bottom w:val="single" w:sz="4" w:space="0" w:color="auto"/>
            </w:tcBorders>
            <w:vAlign w:val="center"/>
          </w:tcPr>
          <w:p w14:paraId="03A6D68A" w14:textId="2796377E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溝通媒介</w:t>
            </w:r>
          </w:p>
        </w:tc>
        <w:tc>
          <w:tcPr>
            <w:tcW w:w="6840" w:type="dxa"/>
            <w:gridSpan w:val="6"/>
            <w:tcBorders>
              <w:bottom w:val="single" w:sz="4" w:space="0" w:color="auto"/>
            </w:tcBorders>
            <w:vAlign w:val="center"/>
          </w:tcPr>
          <w:p w14:paraId="32812741" w14:textId="48DB987E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學習非口語方式的種類。</w:t>
            </w:r>
          </w:p>
        </w:tc>
      </w:tr>
      <w:tr w:rsidR="00D72A84" w:rsidRPr="00D72A84" w14:paraId="62E370E2" w14:textId="77777777" w:rsidTr="007962E6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EBB34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0AE54" w14:textId="2B75EAB3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溝通媒介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CB0B2" w14:textId="65B98F18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使用非口語方式與他人溝通或表達己見。</w:t>
            </w:r>
          </w:p>
        </w:tc>
      </w:tr>
      <w:tr w:rsidR="00D72A84" w:rsidRPr="00D72A84" w14:paraId="1836DC58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E6E3C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7CF5D" w14:textId="74EA930F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人際關係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AD4EA" w14:textId="661893B1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能說出日常生活中常見面與認識的人。</w:t>
            </w:r>
          </w:p>
        </w:tc>
      </w:tr>
      <w:tr w:rsidR="00D72A84" w:rsidRPr="00D72A84" w14:paraId="39B6D0CB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FCC73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12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31F42" w14:textId="57E6E735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人際關係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0BC2" w14:textId="5040CA66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學習與常見面和認識的人打招呼問好。</w:t>
            </w:r>
          </w:p>
        </w:tc>
      </w:tr>
      <w:tr w:rsidR="00D72A84" w:rsidRPr="00D72A84" w14:paraId="578E3233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4C1E1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13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AF2D" w14:textId="60A18557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衝突處置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33468" w14:textId="2F855617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分辨不同衝突與爭執的各類情境。</w:t>
            </w:r>
          </w:p>
        </w:tc>
      </w:tr>
      <w:tr w:rsidR="00D72A84" w:rsidRPr="00D72A84" w14:paraId="7E5455EE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C61E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51C7B" w14:textId="29447105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適當禮儀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5B45" w14:textId="41B09D4A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 xml:space="preserve">學習大眾規範的基本禮儀。　　　　　</w:t>
            </w:r>
          </w:p>
        </w:tc>
      </w:tr>
      <w:tr w:rsidR="00D72A84" w:rsidRPr="00D72A84" w14:paraId="768A2996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192EF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15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E9DE3" w14:textId="2F8EFCDF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適當禮儀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BD6BE" w14:textId="1B87BA73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能將基本禮儀類化到學校外環境。</w:t>
            </w:r>
          </w:p>
        </w:tc>
      </w:tr>
      <w:tr w:rsidR="00D72A84" w:rsidRPr="00D72A84" w14:paraId="32DD57FD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A555B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16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95342" w14:textId="41089389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學習傾聽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BE497" w14:textId="0110CCBC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能了解傾聽的重要性與意義。</w:t>
            </w:r>
          </w:p>
        </w:tc>
      </w:tr>
      <w:tr w:rsidR="00D72A84" w:rsidRPr="00D72A84" w14:paraId="4A258DB8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445F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CEAF2" w14:textId="7C8AF33A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學習傾聽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E1842" w14:textId="79A1FB58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能在課堂中安靜傾聽同儕的話語。</w:t>
            </w:r>
          </w:p>
        </w:tc>
      </w:tr>
      <w:tr w:rsidR="00D72A84" w:rsidRPr="00D72A84" w14:paraId="3EF59471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9B7F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18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C0DD6" w14:textId="56344D56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親人互動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B9525" w14:textId="2F87CB83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能說出與熟悉親人互動的事件。</w:t>
            </w:r>
          </w:p>
        </w:tc>
      </w:tr>
      <w:tr w:rsidR="00D72A84" w:rsidRPr="00D72A84" w14:paraId="6192A7F5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C9162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19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250BE" w14:textId="07973051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親人互動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517A" w14:textId="4E255117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能跟熟悉親人表達禮貌與祝福。</w:t>
            </w:r>
          </w:p>
        </w:tc>
      </w:tr>
      <w:tr w:rsidR="00D72A84" w:rsidRPr="00D72A84" w14:paraId="242B254F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25EC2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20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A22E0" w14:textId="08A4CC01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鄰居互動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8C284" w14:textId="35330460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能說出與熟悉鄰居互動的事件。</w:t>
            </w:r>
          </w:p>
        </w:tc>
      </w:tr>
      <w:tr w:rsidR="00D72A84" w:rsidRPr="00D72A84" w14:paraId="36F824C6" w14:textId="77777777" w:rsidTr="00C2521A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31C25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21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B861D" w14:textId="013BB1B1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鄰居互動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4FC1A" w14:textId="6A1C8C78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 xml:space="preserve">能跟熟悉鄰居表達禮貌與祝福。　　　</w:t>
            </w:r>
          </w:p>
        </w:tc>
      </w:tr>
      <w:tr w:rsidR="00D72A84" w:rsidRPr="00D72A84" w14:paraId="7D72F263" w14:textId="77777777" w:rsidTr="00FF3A76">
        <w:trPr>
          <w:trHeight w:val="510"/>
        </w:trPr>
        <w:tc>
          <w:tcPr>
            <w:tcW w:w="97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783AA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第二學期</w:t>
            </w:r>
          </w:p>
        </w:tc>
      </w:tr>
      <w:tr w:rsidR="00D72A84" w:rsidRPr="00D72A84" w14:paraId="4D0DB6EA" w14:textId="77777777" w:rsidTr="00B71F92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9B3CE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週次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3B8C7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4AD6A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D72A84" w:rsidRPr="00D72A84" w14:paraId="4BE740DF" w14:textId="77777777" w:rsidTr="000D19AE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0F25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4B3A5" w14:textId="238A0A4A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情緒表達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7311" w14:textId="01B97AC0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學習正確表達自己的正向情緒。</w:t>
            </w:r>
          </w:p>
        </w:tc>
      </w:tr>
      <w:tr w:rsidR="00D72A84" w:rsidRPr="00D72A84" w14:paraId="71FC3133" w14:textId="77777777" w:rsidTr="0091066F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98F0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7CE35" w14:textId="43A6BE43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情緒表達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A8BD" w14:textId="6EDDF81E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學習正確表達自己的負向情緒。</w:t>
            </w:r>
          </w:p>
        </w:tc>
      </w:tr>
      <w:tr w:rsidR="00D72A84" w:rsidRPr="00D72A84" w14:paraId="31455A9D" w14:textId="77777777" w:rsidTr="007C3F5C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869DC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21256" w14:textId="54847755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壓力處理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638FF" w14:textId="78E2C906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學習說出自己曾經承受那些壓力。</w:t>
            </w:r>
          </w:p>
        </w:tc>
      </w:tr>
      <w:tr w:rsidR="00D72A84" w:rsidRPr="00D72A84" w14:paraId="390C0D09" w14:textId="77777777" w:rsidTr="00B54987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219EB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920E3" w14:textId="2F46E085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壓力處理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FA078" w14:textId="4D20132D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能了解現在生活壓力的來源。</w:t>
            </w:r>
          </w:p>
        </w:tc>
      </w:tr>
      <w:tr w:rsidR="00D72A84" w:rsidRPr="00D72A84" w14:paraId="7EB8F908" w14:textId="77777777" w:rsidTr="00291FCD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CEC69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63F53" w14:textId="532EA91D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自他覺察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8426C" w14:textId="401AAC5B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能了解評價他人的優缺點。</w:t>
            </w:r>
          </w:p>
        </w:tc>
      </w:tr>
      <w:tr w:rsidR="00D72A84" w:rsidRPr="00D72A84" w14:paraId="414BBAC4" w14:textId="77777777" w:rsidTr="00EE060B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92E8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E9071" w14:textId="5A52EB56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自他覺察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827CE" w14:textId="3A1B18A3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當別人對自己的態度不一樣時，能及時覺察。</w:t>
            </w:r>
          </w:p>
        </w:tc>
      </w:tr>
      <w:tr w:rsidR="00D72A84" w:rsidRPr="00D72A84" w14:paraId="58F87277" w14:textId="77777777" w:rsidTr="00946945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BC22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2E663068" w14:textId="3C8CE940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正向處人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</w:tcBorders>
            <w:vAlign w:val="center"/>
          </w:tcPr>
          <w:p w14:paraId="215BC745" w14:textId="04DD1365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學習何謂喜歡他人。</w:t>
            </w:r>
          </w:p>
        </w:tc>
      </w:tr>
      <w:tr w:rsidR="00D72A84" w:rsidRPr="00D72A84" w14:paraId="2AE1CE9D" w14:textId="77777777" w:rsidTr="00B67DF4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153F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2019" w:type="dxa"/>
            <w:gridSpan w:val="2"/>
            <w:tcBorders>
              <w:bottom w:val="single" w:sz="4" w:space="0" w:color="auto"/>
            </w:tcBorders>
            <w:vAlign w:val="center"/>
          </w:tcPr>
          <w:p w14:paraId="57D7FFCE" w14:textId="303DC6AF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正向處人</w:t>
            </w:r>
          </w:p>
        </w:tc>
        <w:tc>
          <w:tcPr>
            <w:tcW w:w="6840" w:type="dxa"/>
            <w:gridSpan w:val="6"/>
            <w:tcBorders>
              <w:bottom w:val="single" w:sz="4" w:space="0" w:color="auto"/>
            </w:tcBorders>
            <w:vAlign w:val="center"/>
          </w:tcPr>
          <w:p w14:paraId="147D6D96" w14:textId="4CFBFBDE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 xml:space="preserve">學習與喜歡的人保持良好距離與溫暖互動。　</w:t>
            </w:r>
          </w:p>
        </w:tc>
      </w:tr>
      <w:tr w:rsidR="00D72A84" w:rsidRPr="00D72A84" w14:paraId="38CB56F4" w14:textId="77777777" w:rsidTr="003A383E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01C93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9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0E70" w14:textId="79FA5ABF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口語表達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7D31F" w14:textId="14784F32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學習口語方式表達的不同種類。</w:t>
            </w:r>
          </w:p>
        </w:tc>
      </w:tr>
      <w:tr w:rsidR="00D72A84" w:rsidRPr="00D72A84" w14:paraId="5FB97474" w14:textId="77777777" w:rsidTr="00AD6BB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3B0DF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539DF" w14:textId="6682E3BD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口語表達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9F85B" w14:textId="4667BACD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能應用不同口語方式向不同的人具體表達。</w:t>
            </w:r>
          </w:p>
        </w:tc>
      </w:tr>
      <w:tr w:rsidR="00D72A84" w:rsidRPr="00D72A84" w14:paraId="5B7321B2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6539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928CE" w14:textId="14762EF4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問候禮貌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F2C4C" w14:textId="14F4105F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對於他人的問候能保持正面回應。</w:t>
            </w:r>
          </w:p>
        </w:tc>
      </w:tr>
      <w:tr w:rsidR="00D72A84" w:rsidRPr="00D72A84" w14:paraId="2038CA9D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08B71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12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26FD4" w14:textId="7224DC28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問候禮貌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E292" w14:textId="0B1EEDF6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學會正向回應時能為自己人際分數加分。</w:t>
            </w:r>
          </w:p>
        </w:tc>
      </w:tr>
      <w:tr w:rsidR="00D72A84" w:rsidRPr="00D72A84" w14:paraId="64ED5FD6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1BF21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13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2383" w14:textId="3C9B9A8F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衝突自處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54038" w14:textId="38852F86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在衝突與爭執時覺察自己與他人的情緒反應。</w:t>
            </w:r>
          </w:p>
        </w:tc>
      </w:tr>
      <w:tr w:rsidR="00D72A84" w:rsidRPr="00D72A84" w14:paraId="5CE88F1F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7721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14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0CD10" w14:textId="687CFDC5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衝突自處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78866" w14:textId="1E206375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能在衝突與爭執時，理性表達自己的看法。</w:t>
            </w:r>
          </w:p>
        </w:tc>
      </w:tr>
      <w:tr w:rsidR="00D72A84" w:rsidRPr="00D72A84" w14:paraId="204D2A9C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77F96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15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689D6" w14:textId="5B9440C4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覺察他人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2C99C" w14:textId="6185810F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分辨他人適當的言行舉止。</w:t>
            </w:r>
          </w:p>
        </w:tc>
      </w:tr>
      <w:tr w:rsidR="00D72A84" w:rsidRPr="00D72A84" w14:paraId="548825C5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85A58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16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BA3B" w14:textId="59B4FED4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覺察他人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B6896" w14:textId="0FA0F7D1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分辨他人不適當的言行舉止。</w:t>
            </w:r>
          </w:p>
        </w:tc>
      </w:tr>
      <w:tr w:rsidR="00D72A84" w:rsidRPr="00D72A84" w14:paraId="5723A396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DEA42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17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0AAD6" w14:textId="2D4FB683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聽從訓練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AACF" w14:textId="66199229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能學會聽從相關指令或規定。</w:t>
            </w:r>
          </w:p>
        </w:tc>
      </w:tr>
      <w:tr w:rsidR="00D72A84" w:rsidRPr="00D72A84" w14:paraId="11D26869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789E9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18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27003" w14:textId="7E090F2D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聽從訓練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FD7B2" w14:textId="3C981AD9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能在指令引導下完成學習任務。</w:t>
            </w:r>
          </w:p>
        </w:tc>
      </w:tr>
      <w:tr w:rsidR="00D72A84" w:rsidRPr="00D72A84" w14:paraId="7894FD45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4615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19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97E7B" w14:textId="324AC715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親戚禮儀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5E8E9" w14:textId="79C438B5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了解親戚到家中作客的禮儀規矩。</w:t>
            </w:r>
          </w:p>
        </w:tc>
      </w:tr>
      <w:tr w:rsidR="00D72A84" w:rsidRPr="00D72A84" w14:paraId="244505EB" w14:textId="77777777" w:rsidTr="00C412D0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53CFA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20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0EE81" w14:textId="77C06DEA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親戚禮儀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AA0BC" w14:textId="26B5D41D" w:rsidR="002208AB" w:rsidRPr="00D72A84" w:rsidRDefault="00A51400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當親戚到家中來時，</w:t>
            </w:r>
            <w:r w:rsidR="002208AB" w:rsidRPr="00D72A84">
              <w:rPr>
                <w:rFonts w:ascii="標楷體" w:eastAsia="標楷體" w:hAnsi="標楷體" w:hint="eastAsia"/>
                <w:bCs/>
              </w:rPr>
              <w:t>能表現好的禮儀規矩。</w:t>
            </w:r>
          </w:p>
        </w:tc>
      </w:tr>
      <w:tr w:rsidR="00D72A84" w:rsidRPr="00D72A84" w14:paraId="0AD6C59C" w14:textId="77777777" w:rsidTr="00692D74">
        <w:trPr>
          <w:trHeight w:val="510"/>
        </w:trPr>
        <w:tc>
          <w:tcPr>
            <w:tcW w:w="889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700D600" w14:textId="77777777" w:rsidR="002208AB" w:rsidRPr="00D72A84" w:rsidRDefault="002208AB" w:rsidP="002208A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D72A84">
              <w:rPr>
                <w:rFonts w:ascii="標楷體" w:eastAsia="標楷體" w:hAnsi="標楷體" w:hint="eastAsia"/>
                <w:b/>
              </w:rPr>
              <w:t>21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461E785E" w14:textId="04750FD6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2A84">
              <w:rPr>
                <w:rFonts w:ascii="標楷體" w:eastAsia="標楷體" w:hAnsi="標楷體" w:hint="eastAsia"/>
              </w:rPr>
              <w:t>友情連結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19FC9B19" w14:textId="19ED49FB" w:rsidR="002208AB" w:rsidRPr="00D72A84" w:rsidRDefault="002208AB" w:rsidP="002208AB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72A84">
              <w:rPr>
                <w:rFonts w:ascii="標楷體" w:eastAsia="標楷體" w:hAnsi="標楷體" w:hint="eastAsia"/>
                <w:bCs/>
              </w:rPr>
              <w:t>了解朋友到家中作客的禮儀規矩。</w:t>
            </w:r>
          </w:p>
        </w:tc>
      </w:tr>
    </w:tbl>
    <w:p w14:paraId="6C6795A3" w14:textId="77777777" w:rsidR="0011342B" w:rsidRPr="00D72A84" w:rsidRDefault="0011342B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D72A84">
        <w:rPr>
          <w:rFonts w:ascii="標楷體" w:eastAsia="標楷體" w:hAnsi="標楷體" w:hint="eastAsia"/>
          <w:b/>
        </w:rPr>
        <w:t>領域名稱</w:t>
      </w:r>
      <w:r w:rsidRPr="00D72A84">
        <w:rPr>
          <w:rFonts w:ascii="標楷體" w:eastAsia="標楷體" w:hAnsi="標楷體" w:hint="eastAsia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5CE46F3F" w14:textId="77777777" w:rsidR="00685FFE" w:rsidRPr="00D72A84" w:rsidRDefault="00685FFE" w:rsidP="000F67D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D72A84">
        <w:rPr>
          <w:rFonts w:ascii="標楷體" w:eastAsia="標楷體" w:hAnsi="標楷體" w:hint="eastAsia"/>
          <w:b/>
        </w:rPr>
        <w:t>班型名稱</w:t>
      </w:r>
      <w:r w:rsidRPr="00D72A84">
        <w:rPr>
          <w:rFonts w:ascii="標楷體" w:eastAsia="標楷體" w:hAnsi="標楷體" w:hint="eastAsia"/>
        </w:rPr>
        <w:t>：集中式特教班、</w:t>
      </w:r>
      <w:r w:rsidR="006D13F7" w:rsidRPr="00D72A84">
        <w:rPr>
          <w:rFonts w:ascii="標楷體" w:eastAsia="標楷體" w:hAnsi="標楷體" w:hint="eastAsia"/>
        </w:rPr>
        <w:t>分散式</w:t>
      </w:r>
      <w:r w:rsidRPr="00D72A84">
        <w:rPr>
          <w:rFonts w:ascii="標楷體" w:eastAsia="標楷體" w:hAnsi="標楷體" w:hint="eastAsia"/>
        </w:rPr>
        <w:t>資源班、巡迴輔導班、在家教育班、普通班接受特殊教育服務、資優資源班。</w:t>
      </w:r>
    </w:p>
    <w:p w14:paraId="428CA66B" w14:textId="77777777" w:rsidR="004D598E" w:rsidRPr="00D72A84" w:rsidRDefault="004D598E" w:rsidP="00984107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D72A84">
        <w:rPr>
          <w:rFonts w:ascii="標楷體" w:eastAsia="標楷體" w:hAnsi="標楷體" w:hint="eastAsia"/>
          <w:b/>
        </w:rPr>
        <w:t>融入重大議題</w:t>
      </w:r>
      <w:r w:rsidRPr="00D72A84">
        <w:rPr>
          <w:rFonts w:ascii="標楷體" w:eastAsia="標楷體" w:hAnsi="標楷體" w:hint="eastAsia"/>
        </w:rPr>
        <w:t>：性別平等、人權、環境、海洋、品德、生命、法治、科技、資訊、能源、安全、防災、家庭教育、生涯規劃、多元文化、閱讀素養、戶外教育、國際教育或原住民族教育等議題。</w:t>
      </w:r>
    </w:p>
    <w:p w14:paraId="28D92B3E" w14:textId="77777777" w:rsidR="00685FFE" w:rsidRPr="00D72A84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D72A84">
        <w:rPr>
          <w:rFonts w:ascii="標楷體" w:eastAsia="標楷體" w:hAnsi="標楷體" w:hint="eastAsia"/>
          <w:b/>
        </w:rPr>
        <w:lastRenderedPageBreak/>
        <w:t>學習重點</w:t>
      </w:r>
      <w:r w:rsidR="00027271" w:rsidRPr="00D72A84">
        <w:rPr>
          <w:rFonts w:ascii="標楷體" w:eastAsia="標楷體" w:hAnsi="標楷體" w:hint="eastAsia"/>
        </w:rPr>
        <w:t>、</w:t>
      </w:r>
      <w:r w:rsidRPr="00D72A84">
        <w:rPr>
          <w:rFonts w:ascii="標楷體" w:eastAsia="標楷體" w:hAnsi="標楷體" w:hint="eastAsia"/>
          <w:b/>
        </w:rPr>
        <w:t>學習目標</w:t>
      </w:r>
      <w:r w:rsidRPr="00D72A84">
        <w:rPr>
          <w:rFonts w:ascii="標楷體" w:eastAsia="標楷體" w:hAnsi="標楷體" w:hint="eastAsia"/>
        </w:rPr>
        <w:t>之撰寫，以簡潔扼要為原則，精簡摘錄即可。</w:t>
      </w:r>
    </w:p>
    <w:p w14:paraId="2E5CB13B" w14:textId="77777777" w:rsidR="00685FFE" w:rsidRPr="00D72A84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D72A84">
        <w:rPr>
          <w:rFonts w:ascii="標楷體" w:eastAsia="標楷體" w:hAnsi="標楷體" w:hint="eastAsia"/>
        </w:rPr>
        <w:t>特殊需求領域若未獨立開課，而是採</w:t>
      </w:r>
      <w:r w:rsidRPr="00D72A84">
        <w:rPr>
          <w:rFonts w:ascii="標楷體" w:eastAsia="標楷體" w:hAnsi="標楷體" w:hint="eastAsia"/>
          <w:u w:val="single"/>
        </w:rPr>
        <w:t>融入方式</w:t>
      </w:r>
      <w:r w:rsidRPr="00D72A84">
        <w:rPr>
          <w:rFonts w:ascii="標楷體" w:eastAsia="標楷體" w:hAnsi="標楷體" w:hint="eastAsia"/>
        </w:rPr>
        <w:t>到其他領域教學，</w:t>
      </w:r>
      <w:r w:rsidR="00414992" w:rsidRPr="00D72A84">
        <w:rPr>
          <w:rFonts w:ascii="標楷體" w:eastAsia="標楷體" w:hAnsi="標楷體" w:hint="eastAsia"/>
        </w:rPr>
        <w:t>請</w:t>
      </w:r>
      <w:r w:rsidRPr="00D72A84">
        <w:rPr>
          <w:rFonts w:ascii="標楷體" w:eastAsia="標楷體" w:hAnsi="標楷體" w:hint="eastAsia"/>
        </w:rPr>
        <w:t>將引用之特殊需求領域</w:t>
      </w:r>
      <w:r w:rsidR="00414992" w:rsidRPr="00D72A84">
        <w:rPr>
          <w:rFonts w:ascii="標楷體" w:eastAsia="標楷體" w:hAnsi="標楷體" w:hint="eastAsia"/>
        </w:rPr>
        <w:t>學習重點及學習</w:t>
      </w:r>
      <w:r w:rsidRPr="00D72A84">
        <w:rPr>
          <w:rFonts w:ascii="標楷體" w:eastAsia="標楷體" w:hAnsi="標楷體" w:hint="eastAsia"/>
        </w:rPr>
        <w:t>目標列出。</w:t>
      </w:r>
    </w:p>
    <w:p w14:paraId="3507F7C1" w14:textId="77777777" w:rsidR="00291028" w:rsidRPr="00D72A84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D72A84">
        <w:rPr>
          <w:rFonts w:ascii="標楷體" w:eastAsia="標楷體" w:hAnsi="標楷體" w:hint="eastAsia"/>
          <w:b/>
        </w:rPr>
        <w:t>學習內容調整：</w:t>
      </w:r>
      <w:r w:rsidRPr="00D72A84">
        <w:rPr>
          <w:rFonts w:ascii="標楷體" w:eastAsia="標楷體" w:hAnsi="標楷體" w:hint="eastAsia"/>
        </w:rPr>
        <w:t>簡化、減量、分解、替代、重整、加深、加廣、加速、濃縮。</w:t>
      </w:r>
    </w:p>
    <w:p w14:paraId="0DB8805B" w14:textId="77777777" w:rsidR="00291028" w:rsidRPr="00D72A84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D72A84">
        <w:rPr>
          <w:rFonts w:ascii="標楷體" w:eastAsia="標楷體" w:hAnsi="標楷體" w:hint="eastAsia"/>
          <w:b/>
        </w:rPr>
        <w:t>教學</w:t>
      </w:r>
      <w:r w:rsidR="00F61B06" w:rsidRPr="00D72A84">
        <w:rPr>
          <w:rFonts w:ascii="標楷體" w:eastAsia="標楷體" w:hAnsi="標楷體" w:hint="eastAsia"/>
          <w:b/>
        </w:rPr>
        <w:t>與評量說明</w:t>
      </w:r>
      <w:r w:rsidRPr="00D72A84">
        <w:rPr>
          <w:rFonts w:ascii="標楷體" w:eastAsia="標楷體" w:hAnsi="標楷體" w:hint="eastAsia"/>
          <w:b/>
        </w:rPr>
        <w:t>：</w:t>
      </w:r>
      <w:r w:rsidRPr="00D72A84">
        <w:rPr>
          <w:rFonts w:ascii="標楷體" w:eastAsia="標楷體" w:hAnsi="標楷體" w:hint="eastAsia"/>
        </w:rPr>
        <w:t>紙筆測驗、口頭測驗、指認、觀察評量、實作評量、檔案評量、同儕互評、自我評量、其他。</w:t>
      </w:r>
    </w:p>
    <w:p w14:paraId="7A20E358" w14:textId="77777777" w:rsidR="00685FFE" w:rsidRPr="00D72A84" w:rsidRDefault="000660F4" w:rsidP="005175DA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</w:rPr>
      </w:pPr>
      <w:r w:rsidRPr="00D72A84">
        <w:rPr>
          <w:rFonts w:ascii="標楷體" w:eastAsia="標楷體" w:hAnsi="標楷體" w:hint="eastAsia"/>
          <w:b/>
        </w:rPr>
        <w:t>單元名稱、單元目標</w:t>
      </w:r>
      <w:r w:rsidR="00AE115E" w:rsidRPr="00D72A84">
        <w:rPr>
          <w:rFonts w:ascii="標楷體" w:eastAsia="標楷體" w:hAnsi="標楷體" w:hint="eastAsia"/>
        </w:rPr>
        <w:t>：請依據課綱規範及學生需求，整體規劃各教學單元名稱與目標。</w:t>
      </w:r>
      <w:r w:rsidRPr="00D72A84">
        <w:rPr>
          <w:rFonts w:ascii="標楷體" w:eastAsia="標楷體" w:hAnsi="標楷體" w:hint="eastAsia"/>
        </w:rPr>
        <w:t>資賦優異類之領域教學計畫</w:t>
      </w:r>
      <w:r w:rsidRPr="00D72A84">
        <w:rPr>
          <w:rFonts w:ascii="標楷體" w:eastAsia="標楷體" w:hAnsi="標楷體" w:hint="eastAsia"/>
          <w:b/>
        </w:rPr>
        <w:t>單元名稱</w:t>
      </w:r>
      <w:r w:rsidRPr="00D72A84">
        <w:rPr>
          <w:rFonts w:ascii="標楷體" w:eastAsia="標楷體" w:hAnsi="標楷體" w:hint="eastAsia"/>
        </w:rPr>
        <w:t>與</w:t>
      </w:r>
      <w:r w:rsidRPr="00D72A84">
        <w:rPr>
          <w:rFonts w:ascii="標楷體" w:eastAsia="標楷體" w:hAnsi="標楷體" w:hint="eastAsia"/>
          <w:b/>
        </w:rPr>
        <w:t>單元目標</w:t>
      </w:r>
      <w:r w:rsidRPr="00D72A84">
        <w:rPr>
          <w:rFonts w:ascii="標楷體" w:eastAsia="標楷體" w:hAnsi="標楷體" w:hint="eastAsia"/>
        </w:rPr>
        <w:t>，需敘明延伸學習之內容。</w:t>
      </w:r>
    </w:p>
    <w:sectPr w:rsidR="00685FFE" w:rsidRPr="00D72A84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BD9BE" w14:textId="77777777" w:rsidR="002B2090" w:rsidRDefault="002B2090" w:rsidP="00F147D3">
      <w:r>
        <w:separator/>
      </w:r>
    </w:p>
  </w:endnote>
  <w:endnote w:type="continuationSeparator" w:id="0">
    <w:p w14:paraId="524F2FD6" w14:textId="77777777" w:rsidR="002B2090" w:rsidRDefault="002B2090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Content>
      <w:p w14:paraId="40EEF0F2" w14:textId="77777777"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162BD2" w:rsidRPr="00162BD2">
          <w:rPr>
            <w:noProof/>
            <w:lang w:val="zh-TW"/>
          </w:rPr>
          <w:t>1</w:t>
        </w:r>
        <w:r>
          <w:fldChar w:fldCharType="end"/>
        </w:r>
      </w:p>
    </w:sdtContent>
  </w:sdt>
  <w:p w14:paraId="299E5D1D" w14:textId="77777777" w:rsidR="00C80B0C" w:rsidRDefault="00C80B0C" w:rsidP="008645A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7F4E8" w14:textId="77777777" w:rsidR="002B2090" w:rsidRDefault="002B2090" w:rsidP="00F147D3">
      <w:r>
        <w:separator/>
      </w:r>
    </w:p>
  </w:footnote>
  <w:footnote w:type="continuationSeparator" w:id="0">
    <w:p w14:paraId="4A6533C7" w14:textId="77777777" w:rsidR="002B2090" w:rsidRDefault="002B2090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792F7" w14:textId="77777777" w:rsidR="006F3105" w:rsidRPr="009921BF" w:rsidRDefault="006F3105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EB5B51">
      <w:rPr>
        <w:rFonts w:ascii="Cambria" w:hAnsi="Cambria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53.4pt;height:53.4pt" o:bullet="t">
        <v:imagedata r:id="rId1" o:title="art5E03"/>
      </v:shape>
    </w:pict>
  </w:numPicBullet>
  <w:abstractNum w:abstractNumId="0" w15:restartNumberingAfterBreak="0">
    <w:nsid w:val="096F27A7"/>
    <w:multiLevelType w:val="hybridMultilevel"/>
    <w:tmpl w:val="E7DC7CC8"/>
    <w:lvl w:ilvl="0" w:tplc="35BAA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58A73C2"/>
    <w:multiLevelType w:val="hybridMultilevel"/>
    <w:tmpl w:val="7D82766E"/>
    <w:lvl w:ilvl="0" w:tplc="CCF0A800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B7222"/>
    <w:multiLevelType w:val="hybridMultilevel"/>
    <w:tmpl w:val="B56A573A"/>
    <w:lvl w:ilvl="0" w:tplc="35BAA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775911"/>
    <w:multiLevelType w:val="hybridMultilevel"/>
    <w:tmpl w:val="FC26F436"/>
    <w:lvl w:ilvl="0" w:tplc="55449C64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4" w15:restartNumberingAfterBreak="0">
    <w:nsid w:val="3BE57737"/>
    <w:multiLevelType w:val="hybridMultilevel"/>
    <w:tmpl w:val="832CD5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90933A3"/>
    <w:multiLevelType w:val="hybridMultilevel"/>
    <w:tmpl w:val="B82E54EE"/>
    <w:lvl w:ilvl="0" w:tplc="35BAACF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10703BF"/>
    <w:multiLevelType w:val="hybridMultilevel"/>
    <w:tmpl w:val="16669142"/>
    <w:lvl w:ilvl="0" w:tplc="35BAACF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9" w15:restartNumberingAfterBreak="0">
    <w:nsid w:val="78093F74"/>
    <w:multiLevelType w:val="hybridMultilevel"/>
    <w:tmpl w:val="E8325CBA"/>
    <w:lvl w:ilvl="0" w:tplc="35BAA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64717571">
    <w:abstractNumId w:val="1"/>
  </w:num>
  <w:num w:numId="2" w16cid:durableId="1936859036">
    <w:abstractNumId w:val="8"/>
  </w:num>
  <w:num w:numId="3" w16cid:durableId="2086485651">
    <w:abstractNumId w:val="3"/>
  </w:num>
  <w:num w:numId="4" w16cid:durableId="267812264">
    <w:abstractNumId w:val="7"/>
  </w:num>
  <w:num w:numId="5" w16cid:durableId="672294259">
    <w:abstractNumId w:val="4"/>
  </w:num>
  <w:num w:numId="6" w16cid:durableId="2007004588">
    <w:abstractNumId w:val="9"/>
  </w:num>
  <w:num w:numId="7" w16cid:durableId="440539825">
    <w:abstractNumId w:val="2"/>
  </w:num>
  <w:num w:numId="8" w16cid:durableId="136460627">
    <w:abstractNumId w:val="5"/>
  </w:num>
  <w:num w:numId="9" w16cid:durableId="665018551">
    <w:abstractNumId w:val="0"/>
  </w:num>
  <w:num w:numId="10" w16cid:durableId="8849448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7D3"/>
    <w:rsid w:val="00027271"/>
    <w:rsid w:val="000344FD"/>
    <w:rsid w:val="000553C1"/>
    <w:rsid w:val="000660F4"/>
    <w:rsid w:val="00077AB5"/>
    <w:rsid w:val="000A0F96"/>
    <w:rsid w:val="000B23A8"/>
    <w:rsid w:val="000E4D70"/>
    <w:rsid w:val="0011342B"/>
    <w:rsid w:val="00162BD2"/>
    <w:rsid w:val="001C3931"/>
    <w:rsid w:val="001F786E"/>
    <w:rsid w:val="0020158F"/>
    <w:rsid w:val="002208AB"/>
    <w:rsid w:val="00221999"/>
    <w:rsid w:val="002305CA"/>
    <w:rsid w:val="00291028"/>
    <w:rsid w:val="002B2090"/>
    <w:rsid w:val="002C6F54"/>
    <w:rsid w:val="002F3DD7"/>
    <w:rsid w:val="00301191"/>
    <w:rsid w:val="003C2365"/>
    <w:rsid w:val="003F24A6"/>
    <w:rsid w:val="00414992"/>
    <w:rsid w:val="004D598E"/>
    <w:rsid w:val="005175DA"/>
    <w:rsid w:val="00525D41"/>
    <w:rsid w:val="00620544"/>
    <w:rsid w:val="00633CA8"/>
    <w:rsid w:val="00667792"/>
    <w:rsid w:val="0068336B"/>
    <w:rsid w:val="00685FFE"/>
    <w:rsid w:val="006D13F7"/>
    <w:rsid w:val="006F3105"/>
    <w:rsid w:val="007C618B"/>
    <w:rsid w:val="00920DF5"/>
    <w:rsid w:val="009468AE"/>
    <w:rsid w:val="009807E9"/>
    <w:rsid w:val="009B4274"/>
    <w:rsid w:val="00A306F1"/>
    <w:rsid w:val="00A51400"/>
    <w:rsid w:val="00A74FE2"/>
    <w:rsid w:val="00A94AE5"/>
    <w:rsid w:val="00AC38D8"/>
    <w:rsid w:val="00AE115E"/>
    <w:rsid w:val="00B534FA"/>
    <w:rsid w:val="00B774DB"/>
    <w:rsid w:val="00BA6DFE"/>
    <w:rsid w:val="00BB5D34"/>
    <w:rsid w:val="00BC25A3"/>
    <w:rsid w:val="00BC57AA"/>
    <w:rsid w:val="00BE2007"/>
    <w:rsid w:val="00BF3A55"/>
    <w:rsid w:val="00C015A5"/>
    <w:rsid w:val="00C109D1"/>
    <w:rsid w:val="00C412D0"/>
    <w:rsid w:val="00C57A71"/>
    <w:rsid w:val="00C62B66"/>
    <w:rsid w:val="00C80B0C"/>
    <w:rsid w:val="00D72A84"/>
    <w:rsid w:val="00DD2B89"/>
    <w:rsid w:val="00DE08EF"/>
    <w:rsid w:val="00E25984"/>
    <w:rsid w:val="00E71A25"/>
    <w:rsid w:val="00EA5283"/>
    <w:rsid w:val="00EB5B51"/>
    <w:rsid w:val="00F147D3"/>
    <w:rsid w:val="00F22EBD"/>
    <w:rsid w:val="00F51D51"/>
    <w:rsid w:val="00F61B06"/>
    <w:rsid w:val="00F64720"/>
    <w:rsid w:val="00F760F7"/>
    <w:rsid w:val="00F816F5"/>
    <w:rsid w:val="00F85D03"/>
    <w:rsid w:val="00FD4B22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53E9A"/>
  <w15:docId w15:val="{5B4E2810-2555-4906-88AB-4B9A15B1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5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lynn</cp:lastModifiedBy>
  <cp:revision>46</cp:revision>
  <dcterms:created xsi:type="dcterms:W3CDTF">2018-03-19T01:00:00Z</dcterms:created>
  <dcterms:modified xsi:type="dcterms:W3CDTF">2024-06-15T07:28:00Z</dcterms:modified>
</cp:coreProperties>
</file>